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596FC" w14:textId="77777777" w:rsidR="006D7F3C" w:rsidRDefault="00DF5B18">
      <w:pPr>
        <w:tabs>
          <w:tab w:val="left" w:pos="4029"/>
        </w:tabs>
        <w:rPr>
          <w:sz w:val="24"/>
          <w:szCs w:val="24"/>
        </w:rPr>
      </w:pPr>
      <w:r>
        <w:rPr>
          <w:b/>
          <w:bCs/>
          <w:noProof/>
          <w:sz w:val="24"/>
          <w:szCs w:val="24"/>
          <w:lang w:eastAsia="tr-TR"/>
        </w:rPr>
        <w:drawing>
          <wp:anchor distT="0" distB="0" distL="114300" distR="114300" simplePos="0" relativeHeight="251660288" behindDoc="0" locked="0" layoutInCell="1" allowOverlap="1" wp14:anchorId="2AB59711" wp14:editId="2AB59712">
            <wp:simplePos x="0" y="0"/>
            <wp:positionH relativeFrom="margin">
              <wp:posOffset>5279390</wp:posOffset>
            </wp:positionH>
            <wp:positionV relativeFrom="paragraph">
              <wp:posOffset>-547370</wp:posOffset>
            </wp:positionV>
            <wp:extent cx="903605" cy="903605"/>
            <wp:effectExtent l="0" t="0" r="0" b="0"/>
            <wp:wrapNone/>
            <wp:docPr id="1912336899" name="Resim 1912336899" descr="metin, logo, yazı tipi, grafik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336899" name="Resim 1912336899" descr="metin, logo, yazı tipi, grafik içeren bir resim&#10;&#10;Yapay zeka tarafından oluşturulmuş içerik yanlış olabili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906118" cy="906118"/>
                    </a:xfrm>
                    <a:prstGeom prst="rect">
                      <a:avLst/>
                    </a:prstGeom>
                  </pic:spPr>
                </pic:pic>
              </a:graphicData>
            </a:graphic>
          </wp:anchor>
        </w:drawing>
      </w:r>
      <w:r>
        <w:rPr>
          <w:b/>
          <w:bCs/>
          <w:noProof/>
          <w:sz w:val="24"/>
          <w:szCs w:val="24"/>
          <w:lang w:eastAsia="tr-TR"/>
        </w:rPr>
        <w:drawing>
          <wp:anchor distT="0" distB="0" distL="114300" distR="114300" simplePos="0" relativeHeight="251659264" behindDoc="0" locked="0" layoutInCell="1" allowOverlap="1" wp14:anchorId="2AB59713" wp14:editId="2AB59714">
            <wp:simplePos x="0" y="0"/>
            <wp:positionH relativeFrom="margin">
              <wp:posOffset>-353695</wp:posOffset>
            </wp:positionH>
            <wp:positionV relativeFrom="paragraph">
              <wp:posOffset>-547370</wp:posOffset>
            </wp:positionV>
            <wp:extent cx="935355" cy="935355"/>
            <wp:effectExtent l="0" t="0" r="0" b="0"/>
            <wp:wrapNone/>
            <wp:docPr id="71048792" name="Resim 71048792" descr="metin, logo, yazı tipi, grafik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48792" name="Resim 71048792" descr="metin, logo, yazı tipi, grafik içeren bir resim&#10;&#10;Yapay zeka tarafından oluşturulmuş içerik yanlış olabili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936465" cy="936465"/>
                    </a:xfrm>
                    <a:prstGeom prst="rect">
                      <a:avLst/>
                    </a:prstGeom>
                  </pic:spPr>
                </pic:pic>
              </a:graphicData>
            </a:graphic>
          </wp:anchor>
        </w:drawing>
      </w:r>
    </w:p>
    <w:p w14:paraId="2AB596FD" w14:textId="77777777" w:rsidR="006D7F3C" w:rsidRDefault="00DF5B18">
      <w:pPr>
        <w:tabs>
          <w:tab w:val="left" w:pos="4029"/>
        </w:tabs>
        <w:rPr>
          <w:b/>
          <w:bCs/>
          <w:sz w:val="24"/>
          <w:szCs w:val="24"/>
        </w:rPr>
      </w:pPr>
      <w:r>
        <w:rPr>
          <w:sz w:val="24"/>
          <w:szCs w:val="24"/>
        </w:rPr>
        <w:t xml:space="preserve">                                         </w:t>
      </w:r>
      <w:r>
        <w:rPr>
          <w:b/>
          <w:bCs/>
          <w:sz w:val="24"/>
          <w:szCs w:val="24"/>
        </w:rPr>
        <w:t>EĞİTİM VE BİLİM GÜCÜ DAYANIŞMA SENDİKASI</w:t>
      </w:r>
    </w:p>
    <w:p w14:paraId="2AB596FE" w14:textId="3F15DB9D" w:rsidR="006D7F3C" w:rsidRDefault="00DF5B18">
      <w:pPr>
        <w:tabs>
          <w:tab w:val="left" w:pos="4029"/>
        </w:tabs>
        <w:rPr>
          <w:b/>
          <w:bCs/>
          <w:sz w:val="24"/>
          <w:szCs w:val="24"/>
        </w:rPr>
      </w:pPr>
      <w:r>
        <w:rPr>
          <w:b/>
          <w:bCs/>
          <w:sz w:val="24"/>
          <w:szCs w:val="24"/>
        </w:rPr>
        <w:t xml:space="preserve">                                                                 DENİZLİ </w:t>
      </w:r>
      <w:r w:rsidR="00CC0235">
        <w:rPr>
          <w:b/>
          <w:bCs/>
          <w:sz w:val="24"/>
          <w:szCs w:val="24"/>
        </w:rPr>
        <w:t>ŞUBESİ</w:t>
      </w:r>
    </w:p>
    <w:p w14:paraId="4B6496BA" w14:textId="77777777" w:rsidR="00A738BE" w:rsidRDefault="00A738BE">
      <w:pPr>
        <w:tabs>
          <w:tab w:val="left" w:pos="4029"/>
        </w:tabs>
        <w:rPr>
          <w:b/>
          <w:bCs/>
          <w:sz w:val="24"/>
          <w:szCs w:val="24"/>
        </w:rPr>
      </w:pPr>
    </w:p>
    <w:p w14:paraId="2AB596FF" w14:textId="3BE5B33A" w:rsidR="006D7F3C" w:rsidRDefault="00DF5B18">
      <w:pPr>
        <w:spacing w:after="120"/>
        <w:rPr>
          <w:sz w:val="24"/>
          <w:szCs w:val="24"/>
        </w:rPr>
      </w:pPr>
      <w:r>
        <w:rPr>
          <w:sz w:val="24"/>
          <w:szCs w:val="24"/>
        </w:rPr>
        <w:t>Sayı: 2026/</w:t>
      </w:r>
      <w:r w:rsidR="00E97963">
        <w:rPr>
          <w:sz w:val="24"/>
          <w:szCs w:val="24"/>
        </w:rPr>
        <w:t>5</w:t>
      </w:r>
      <w:r w:rsidR="003A283B">
        <w:rPr>
          <w:sz w:val="24"/>
          <w:szCs w:val="24"/>
        </w:rPr>
        <w:t>5</w:t>
      </w:r>
      <w:r>
        <w:rPr>
          <w:sz w:val="24"/>
          <w:szCs w:val="24"/>
        </w:rPr>
        <w:tab/>
      </w:r>
      <w:r>
        <w:rPr>
          <w:sz w:val="24"/>
          <w:szCs w:val="24"/>
        </w:rPr>
        <w:tab/>
      </w:r>
      <w:r>
        <w:rPr>
          <w:sz w:val="24"/>
          <w:szCs w:val="24"/>
        </w:rPr>
        <w:tab/>
      </w:r>
      <w:r>
        <w:rPr>
          <w:sz w:val="24"/>
          <w:szCs w:val="24"/>
        </w:rPr>
        <w:tab/>
        <w:t xml:space="preserve">                                                             </w:t>
      </w:r>
      <w:r w:rsidR="00CA68CA">
        <w:rPr>
          <w:sz w:val="24"/>
          <w:szCs w:val="24"/>
        </w:rPr>
        <w:tab/>
        <w:t xml:space="preserve">      </w:t>
      </w:r>
      <w:r>
        <w:rPr>
          <w:sz w:val="24"/>
          <w:szCs w:val="24"/>
        </w:rPr>
        <w:t xml:space="preserve">     </w:t>
      </w:r>
      <w:r w:rsidR="00DC5A48">
        <w:rPr>
          <w:sz w:val="24"/>
          <w:szCs w:val="24"/>
        </w:rPr>
        <w:t>12</w:t>
      </w:r>
      <w:r>
        <w:rPr>
          <w:sz w:val="24"/>
          <w:szCs w:val="24"/>
        </w:rPr>
        <w:t>/</w:t>
      </w:r>
      <w:r w:rsidR="00F07845">
        <w:rPr>
          <w:sz w:val="24"/>
          <w:szCs w:val="24"/>
        </w:rPr>
        <w:t>10</w:t>
      </w:r>
      <w:r>
        <w:rPr>
          <w:sz w:val="24"/>
          <w:szCs w:val="24"/>
        </w:rPr>
        <w:t>/2026</w:t>
      </w:r>
    </w:p>
    <w:p w14:paraId="15DF3358" w14:textId="77777777" w:rsidR="00CA68CA" w:rsidRDefault="00DF5B18" w:rsidP="00F7233F">
      <w:pPr>
        <w:spacing w:after="120"/>
        <w:rPr>
          <w:sz w:val="24"/>
          <w:szCs w:val="24"/>
        </w:rPr>
      </w:pPr>
      <w:r>
        <w:rPr>
          <w:sz w:val="24"/>
          <w:szCs w:val="24"/>
        </w:rPr>
        <w:t xml:space="preserve">Konu: </w:t>
      </w:r>
      <w:r w:rsidR="003A283B">
        <w:rPr>
          <w:sz w:val="24"/>
          <w:szCs w:val="24"/>
        </w:rPr>
        <w:t xml:space="preserve">Özel Eğitim Okulları </w:t>
      </w:r>
      <w:proofErr w:type="spellStart"/>
      <w:r w:rsidR="003A283B">
        <w:rPr>
          <w:sz w:val="24"/>
          <w:szCs w:val="24"/>
        </w:rPr>
        <w:t>Hk</w:t>
      </w:r>
      <w:proofErr w:type="spellEnd"/>
      <w:r w:rsidR="00CA68CA">
        <w:rPr>
          <w:sz w:val="24"/>
          <w:szCs w:val="24"/>
        </w:rPr>
        <w:t xml:space="preserve"> ve Okullara Veli-Giriş-Çıkış konularında </w:t>
      </w:r>
    </w:p>
    <w:p w14:paraId="1E6DB320" w14:textId="44EEBD41" w:rsidR="002F0D8D" w:rsidRDefault="00CA68CA" w:rsidP="00F7233F">
      <w:pPr>
        <w:spacing w:after="120"/>
        <w:rPr>
          <w:sz w:val="24"/>
          <w:szCs w:val="24"/>
        </w:rPr>
      </w:pPr>
      <w:proofErr w:type="gramStart"/>
      <w:r>
        <w:rPr>
          <w:sz w:val="24"/>
          <w:szCs w:val="24"/>
        </w:rPr>
        <w:t>uygulama</w:t>
      </w:r>
      <w:proofErr w:type="gramEnd"/>
      <w:r>
        <w:rPr>
          <w:sz w:val="24"/>
          <w:szCs w:val="24"/>
        </w:rPr>
        <w:t xml:space="preserve"> birliğinin sağlanması</w:t>
      </w:r>
    </w:p>
    <w:p w14:paraId="4C067F1D" w14:textId="77777777" w:rsidR="00CD4B1C" w:rsidRDefault="00CD4B1C" w:rsidP="003A7327">
      <w:pPr>
        <w:ind w:firstLine="708"/>
        <w:jc w:val="center"/>
        <w:rPr>
          <w:rFonts w:ascii="Times New Roman" w:hAnsi="Times New Roman" w:cs="Times New Roman"/>
          <w:b/>
          <w:bCs/>
          <w:sz w:val="24"/>
          <w:szCs w:val="24"/>
        </w:rPr>
      </w:pPr>
    </w:p>
    <w:p w14:paraId="234F4C7F" w14:textId="77777777" w:rsidR="00A738BE" w:rsidRDefault="00A738BE" w:rsidP="003A7327">
      <w:pPr>
        <w:ind w:firstLine="708"/>
        <w:jc w:val="center"/>
        <w:rPr>
          <w:rFonts w:ascii="Times New Roman" w:hAnsi="Times New Roman" w:cs="Times New Roman"/>
          <w:b/>
          <w:bCs/>
          <w:sz w:val="24"/>
          <w:szCs w:val="24"/>
        </w:rPr>
      </w:pPr>
    </w:p>
    <w:p w14:paraId="3C1EAFFD" w14:textId="55B2801A" w:rsidR="00CD4B1C" w:rsidRDefault="003A283B" w:rsidP="00A738BE">
      <w:pPr>
        <w:ind w:firstLine="708"/>
        <w:jc w:val="center"/>
      </w:pPr>
      <w:r>
        <w:rPr>
          <w:rFonts w:ascii="Times New Roman" w:hAnsi="Times New Roman" w:cs="Times New Roman"/>
          <w:b/>
          <w:bCs/>
          <w:sz w:val="24"/>
          <w:szCs w:val="24"/>
        </w:rPr>
        <w:t>DENİZLİ VALİLİĞİNE</w:t>
      </w:r>
      <w:r w:rsidR="00DF5B18">
        <w:tab/>
      </w:r>
    </w:p>
    <w:p w14:paraId="691E641A" w14:textId="4325FD16" w:rsidR="003A283B" w:rsidRDefault="003A283B" w:rsidP="00095065">
      <w:pPr>
        <w:tabs>
          <w:tab w:val="left" w:pos="720"/>
        </w:tabs>
        <w:ind w:firstLineChars="50" w:firstLine="110"/>
      </w:pPr>
      <w:r>
        <w:t>İlgi(a):</w:t>
      </w:r>
      <w:r w:rsidR="004D0D92">
        <w:t xml:space="preserve"> </w:t>
      </w:r>
      <w:proofErr w:type="gramStart"/>
      <w:r>
        <w:t>Milli</w:t>
      </w:r>
      <w:proofErr w:type="gramEnd"/>
      <w:r>
        <w:t xml:space="preserve"> Eğitim Bakanlığı Taşıma Yoluyla Eğitime Erişim Yönetmeliği</w:t>
      </w:r>
    </w:p>
    <w:p w14:paraId="07D2CE57" w14:textId="3C6B6DD8" w:rsidR="003A283B" w:rsidRDefault="003A283B" w:rsidP="003A283B">
      <w:pPr>
        <w:tabs>
          <w:tab w:val="left" w:pos="720"/>
        </w:tabs>
        <w:ind w:firstLineChars="50" w:firstLine="110"/>
      </w:pPr>
      <w:r>
        <w:t xml:space="preserve">İlgi(b): </w:t>
      </w:r>
      <w:proofErr w:type="gramStart"/>
      <w:r>
        <w:t>Milli</w:t>
      </w:r>
      <w:proofErr w:type="gramEnd"/>
      <w:r>
        <w:t xml:space="preserve"> Eğitim Bakanlığı</w:t>
      </w:r>
      <w:r w:rsidR="00AD477B">
        <w:t xml:space="preserve"> </w:t>
      </w:r>
      <w:r w:rsidR="00AD477B" w:rsidRPr="00AD477B">
        <w:t>2026-2027 Eğitim ve Öğretim Yılına İlişkin İş ve İşlemler</w:t>
      </w:r>
      <w:r w:rsidR="00AD477B">
        <w:t xml:space="preserve"> Konulu</w:t>
      </w:r>
      <w:r>
        <w:t xml:space="preserve"> 2026/70 Sayılı Genelge</w:t>
      </w:r>
    </w:p>
    <w:p w14:paraId="766828E7" w14:textId="304F4FDD" w:rsidR="00D8364F" w:rsidRDefault="00D8364F" w:rsidP="003A283B">
      <w:pPr>
        <w:tabs>
          <w:tab w:val="left" w:pos="720"/>
        </w:tabs>
        <w:ind w:firstLineChars="50" w:firstLine="110"/>
      </w:pPr>
      <w:r>
        <w:t>İlgi(c</w:t>
      </w:r>
      <w:proofErr w:type="gramStart"/>
      <w:r>
        <w:t>)</w:t>
      </w:r>
      <w:r w:rsidR="00CA68CA">
        <w:t>:  Özel</w:t>
      </w:r>
      <w:proofErr w:type="gramEnd"/>
      <w:r w:rsidR="00CA68CA">
        <w:t xml:space="preserve"> Eğitim Hizmetleri Yönetmeliği</w:t>
      </w:r>
    </w:p>
    <w:p w14:paraId="72B8A722" w14:textId="77777777" w:rsidR="0025386E" w:rsidRDefault="00AD477B" w:rsidP="00AE63F7">
      <w:pPr>
        <w:tabs>
          <w:tab w:val="left" w:pos="720"/>
        </w:tabs>
        <w:ind w:firstLineChars="50" w:firstLine="110"/>
      </w:pPr>
      <w:r>
        <w:tab/>
      </w:r>
      <w:r w:rsidR="004D0D92">
        <w:t xml:space="preserve">İlimizde bulunan Özel Eğitim okullarımızda; öğrenci velilerinin öğrencinin veli desteğine ihtiyacı olmasa bile sabah öğrenci ile gelip ders bitimine kadar okulda bekledikleri, okul içinde eğitim öğretim faaliyetlerine müdahale etmeleri gibi davranışlarla eğitim öğretimde aksaklıklara neden oldukları, öğretmen ve öğrencileri rahatsız ettikleri tarafımıza gelen bilgiler arasındadır. Okul idareleri velilerin okula girişlerine, okulda bekledikleri sırada okul işleyişine müdahale etmeleri durumunda ise makam isimleri ile tehdit ettikleri, siyasi </w:t>
      </w:r>
      <w:proofErr w:type="spellStart"/>
      <w:r w:rsidR="004D0D92">
        <w:t>vb</w:t>
      </w:r>
      <w:proofErr w:type="spellEnd"/>
      <w:r w:rsidR="004D0D92">
        <w:t xml:space="preserve"> tarafından velilerin dediklerinin yapılması </w:t>
      </w:r>
      <w:proofErr w:type="gramStart"/>
      <w:r w:rsidR="004D0D92">
        <w:t>konusunda  arandıkları</w:t>
      </w:r>
      <w:proofErr w:type="gramEnd"/>
      <w:r w:rsidR="004D0D92">
        <w:t xml:space="preserve"> da yine bize ulaşan bilgilerdendir. </w:t>
      </w:r>
    </w:p>
    <w:p w14:paraId="35B516D3" w14:textId="406B62C3" w:rsidR="00AD477B" w:rsidRDefault="00AD477B" w:rsidP="00AE63F7">
      <w:pPr>
        <w:tabs>
          <w:tab w:val="left" w:pos="720"/>
        </w:tabs>
        <w:ind w:firstLineChars="50" w:firstLine="110"/>
      </w:pPr>
      <w:r>
        <w:t>Milli Eğitim Bakanlığımızın 19 Ağustos 2026 tarihinde yayımladığı 2026/70 Sayılı Genelgenin 30. Maddesind</w:t>
      </w:r>
      <w:r w:rsidR="0009231A">
        <w:t>e</w:t>
      </w:r>
      <w:r>
        <w:t>“</w:t>
      </w:r>
      <w:r w:rsidRPr="00AD477B">
        <w:t>Veli görüşmelerinin ülke genelinde yalnızca Okul Randevu Sistemi üzerinden planlanarak yürütülmesi,  randevusuz  veli  ziyaretlerine,  öğrencinin  velisi  veya  vasisi  olmayan  kişilerin  hiçbir şekilde okula girişine izin verilmemesi, öğretmenlerin mesleki haklarının korunması ve güvenli eğitim ortamlarının sürdürülmesi amacıyla bu uygulamanın tüm eğitim kurumlarında istisnasız uygulanması,</w:t>
      </w:r>
      <w:r>
        <w:t xml:space="preserve">” </w:t>
      </w:r>
    </w:p>
    <w:p w14:paraId="18B40AD3" w14:textId="5CE6F124" w:rsidR="004D0D92" w:rsidRDefault="004D0D92" w:rsidP="00AD477B">
      <w:pPr>
        <w:tabs>
          <w:tab w:val="left" w:pos="720"/>
        </w:tabs>
        <w:ind w:firstLineChars="50" w:firstLine="110"/>
      </w:pPr>
      <w:r>
        <w:t>Yine Milli Eğitim Bakanlığı Taşıma Yoluyla Eğitime Erişim Yönetmeliği</w:t>
      </w:r>
      <w:r w:rsidR="007C16C6">
        <w:t xml:space="preserve"> 4/1 ğ maddesinde </w:t>
      </w:r>
      <w:r w:rsidR="00380BCD">
        <w:t>“</w:t>
      </w:r>
      <w:r w:rsidR="00380BCD" w:rsidRPr="00380BCD">
        <w:t xml:space="preserve"> Taşıma hizmetinden faydalanacaklar: Taşıma kapsamına giren kurumlardan eğitim almak isteyen, öğrenci taşıma uygulaması kapsamında öğrencisi taşınan yerleşim biriminde sürekli veya geçici ikamet eden öğrenci/kursiyerler ile özel eğitim ihtiyacı olan öğrenci/kursiyerlerden okul/kurum müdürlüklerince refakat edilmesine karar verilen ağır engelli bireyin velisi/vasisi ya da yazılı olarak yetkilendirdiği kişileri,</w:t>
      </w:r>
      <w:r w:rsidR="00380BCD">
        <w:t>”</w:t>
      </w:r>
    </w:p>
    <w:p w14:paraId="6667467D" w14:textId="40CEBCEE" w:rsidR="00380BCD" w:rsidRDefault="00DE1736" w:rsidP="00AD477B">
      <w:pPr>
        <w:tabs>
          <w:tab w:val="left" w:pos="720"/>
        </w:tabs>
        <w:ind w:firstLineChars="50" w:firstLine="110"/>
      </w:pPr>
      <w:r>
        <w:tab/>
      </w:r>
      <w:r w:rsidR="00380BCD">
        <w:t xml:space="preserve">Yine aynı yönetmeliğin 6/1 </w:t>
      </w:r>
      <w:r w:rsidR="00380BCD" w:rsidRPr="00380BCD">
        <w:t xml:space="preserve">j) Otistik, </w:t>
      </w:r>
      <w:proofErr w:type="spellStart"/>
      <w:r w:rsidR="00380BCD" w:rsidRPr="00380BCD">
        <w:t>serebralpalsili</w:t>
      </w:r>
      <w:proofErr w:type="spellEnd"/>
      <w:r w:rsidR="00380BCD" w:rsidRPr="00380BCD">
        <w:t>, zihinsel, ortopedik ve birden fazla özrü olan ağır engelli öğrencilere taşıma esnasında refakat eden refakatçi aile üyesi sayısını belirlemek</w:t>
      </w:r>
    </w:p>
    <w:p w14:paraId="7B785B16" w14:textId="54E96D0B" w:rsidR="00380BCD" w:rsidRDefault="00DE1736" w:rsidP="002A2B70">
      <w:pPr>
        <w:tabs>
          <w:tab w:val="left" w:pos="720"/>
        </w:tabs>
        <w:ind w:firstLineChars="50" w:firstLine="110"/>
      </w:pPr>
      <w:r>
        <w:lastRenderedPageBreak/>
        <w:tab/>
      </w:r>
      <w:r w:rsidR="00380BCD">
        <w:t xml:space="preserve">İbarelerinden anlaşılacağı üzere veli refakat konusunda; BEP Geliştirme Birimi tarafından refakat edilmesine karar verilen bazı özel eğitim öğrencilerinin veli/vasisi veya yazılı olarak yetkilendirdiği kişi taşıma hizmetinden faydalanabilecek kişiler arasında sayılmış. Bu grup özellikle: bedensel yetersizliği olan, orta/ağır zihinsel yetersizliği olan, birden fazla yetersizliği olan, otizm spektrum bozukluğu öğrencileri kapsamaktadır. </w:t>
      </w:r>
      <w:r w:rsidR="002A2B70">
        <w:t xml:space="preserve"> </w:t>
      </w:r>
      <w:r w:rsidR="00380BCD">
        <w:t xml:space="preserve">Özel eğitim öğrencisinin eğitim saatlerindeki ihtiyaçları için okulda bulunacak kişi “rehber personel” olarak veliyi ise esas olarak taşıma sırasında refakatçi olarak düzenlemiştir. </w:t>
      </w:r>
    </w:p>
    <w:p w14:paraId="1A10E8EE" w14:textId="0C2E120C" w:rsidR="00380BCD" w:rsidRDefault="00380BCD" w:rsidP="00095065">
      <w:pPr>
        <w:tabs>
          <w:tab w:val="left" w:pos="720"/>
        </w:tabs>
        <w:ind w:firstLineChars="50" w:firstLine="110"/>
      </w:pPr>
      <w:r>
        <w:tab/>
        <w:t xml:space="preserve">İlgi yönetmeliklerde ve Özel Eğitim Hizmetleri Yönetmeliğinde </w:t>
      </w:r>
      <w:r w:rsidR="009540D7">
        <w:t xml:space="preserve">de velinin okulda bulunmasına dair bir madde bulunmamaktadır. </w:t>
      </w:r>
    </w:p>
    <w:p w14:paraId="17E9669B" w14:textId="7AF8ABB0" w:rsidR="009540D7" w:rsidRDefault="009540D7" w:rsidP="00095065">
      <w:pPr>
        <w:tabs>
          <w:tab w:val="left" w:pos="720"/>
        </w:tabs>
        <w:ind w:firstLineChars="50" w:firstLine="110"/>
      </w:pPr>
      <w:r>
        <w:tab/>
        <w:t>Velilerin okula alınması öğretmen ve öğrencilerin can güvenliği açısından risk oluşturduğu gibi eğitim öğretim faaliyetlerini de olumsuz etkilemektedir.</w:t>
      </w:r>
      <w:r w:rsidR="005B0C0E">
        <w:t xml:space="preserve"> </w:t>
      </w:r>
      <w:proofErr w:type="spellStart"/>
      <w:r w:rsidR="005B0C0E">
        <w:t>Velilrin</w:t>
      </w:r>
      <w:proofErr w:type="spellEnd"/>
      <w:r w:rsidR="005B0C0E">
        <w:t xml:space="preserve"> bu konuda taleplerine karşılık</w:t>
      </w:r>
      <w:r>
        <w:t xml:space="preserve"> </w:t>
      </w:r>
      <w:r w:rsidR="002A2B70">
        <w:t>“Pozitif ayrımcılığın” yanlış yorumlandığı görülmektedir.</w:t>
      </w:r>
      <w:r w:rsidR="00781726">
        <w:t xml:space="preserve"> </w:t>
      </w:r>
      <w:r w:rsidR="00B2130B">
        <w:t>Ayrıca okullarımızd</w:t>
      </w:r>
      <w:r w:rsidR="007375C6">
        <w:t>a</w:t>
      </w:r>
      <w:r w:rsidR="00781726">
        <w:t xml:space="preserve"> Özel Eğitim Öğrenci velilerinin öğretmenlere karşı olumsuz t</w:t>
      </w:r>
      <w:r w:rsidR="00B2130B">
        <w:t>avır ve davranışlarının</w:t>
      </w:r>
      <w:r w:rsidR="00A44912">
        <w:t xml:space="preserve"> neden olduğu olaylar</w:t>
      </w:r>
      <w:r w:rsidR="00B2130B">
        <w:t xml:space="preserve"> yaşandığı da bilinmektedir.</w:t>
      </w:r>
      <w:r w:rsidR="007375C6">
        <w:t xml:space="preserve"> </w:t>
      </w:r>
    </w:p>
    <w:p w14:paraId="3B280243" w14:textId="08EB9305" w:rsidR="000C3840" w:rsidRDefault="000C3840" w:rsidP="000C3840">
      <w:pPr>
        <w:tabs>
          <w:tab w:val="left" w:pos="720"/>
        </w:tabs>
      </w:pPr>
      <w:r>
        <w:tab/>
        <w:t>Genelge'nin 30'uncu maddesinde düzenlenen veli görüşmeleri ve okula giriş usulleri ile bakım ve destek ihtiyacı nedeniyle velinin okulda bulunmasının gerekip gerekmediği hususlarının birbirinden ayrı değerlendirilmesi gerekmektedir. Bu kapsamda sağlık, öz bakım, güvenlik veya uyum gereksinimleri nedeniyle velinin okulda bulunmasının zorunlu olduğu özel durumların, öğrencinin bireysel ihtiyaçları ve ilgili mevzuat çerçevesinde yetkili birimlerce gerekçeli ve ölçülü biçimde değerlendirilmesini; gerekli görülen düzenlemelerin kapsamının ve süresinin belirlenerek belirli aralıklarla gözden geçirilmesini öneriyoruz. Bu tür istisnai durumların genel uygulamayı ortadan kaldıracak biçimde değerlendirilmemesi, mümkün olan hâllerde velinin eğitim-öğretim sürecine müdahil olmasını önleyecek uygun bekleme veya aile görüşme alanlarının oluşturulması da önem arz etmektedir.</w:t>
      </w:r>
    </w:p>
    <w:p w14:paraId="7763015B" w14:textId="7F350AC9" w:rsidR="001C673A" w:rsidRPr="00095065" w:rsidRDefault="007375C6" w:rsidP="00D80F1B">
      <w:pPr>
        <w:tabs>
          <w:tab w:val="left" w:pos="720"/>
        </w:tabs>
      </w:pPr>
      <w:r>
        <w:t xml:space="preserve">Yukarıda açıklanan </w:t>
      </w:r>
      <w:r w:rsidR="00DE0CD0">
        <w:t xml:space="preserve">gerekçe ve </w:t>
      </w:r>
      <w:r w:rsidR="00A632CC">
        <w:t>yasal dayanaklarla;</w:t>
      </w:r>
      <w:r w:rsidR="006A2E57">
        <w:t xml:space="preserve"> i</w:t>
      </w:r>
      <w:r w:rsidR="004C76D3" w:rsidRPr="004C76D3">
        <w:t>limizdeki özel eğitim okullarında velilerin okul binasına girişleri, okul içinde beklemeleri ve eğitim-öğretim süreçlerine katılımlarına ilişkin uygulama birliğinin sağlanması amacıyla, il ve ilçe millî eğitim müdürlükleri aracılığıyla özel eğitim okulu müdürlüklerine açık ve yazılı bir talimat gönderil</w:t>
      </w:r>
      <w:r w:rsidR="00E823C3">
        <w:t>erek velilerin okula giriş,</w:t>
      </w:r>
      <w:r w:rsidR="00DE69A4">
        <w:t xml:space="preserve"> </w:t>
      </w:r>
      <w:r w:rsidR="00E823C3">
        <w:t>çıkış ve beklemelerinin</w:t>
      </w:r>
      <w:r w:rsidR="00DE69A4">
        <w:t xml:space="preserve"> </w:t>
      </w:r>
      <w:r w:rsidR="00712031">
        <w:t>önüne geçilmesi</w:t>
      </w:r>
      <w:r w:rsidR="00D64A6A">
        <w:t>; velilerden gelen taleplerin mevzuata uygunluğu ile karşılık verilmesi</w:t>
      </w:r>
      <w:r w:rsidR="00D80F1B">
        <w:t>, ö</w:t>
      </w:r>
      <w:r w:rsidR="00E2452D">
        <w:t>ğretmenlerimizin mesleki görevlerini sağlıklı biçimde yerine getirebildiği, öğrencilerimizin bireysel ihtiyaçlarına uygun ve güvenli bir eğitim ortamında öğrenim gördüğü, aile katılımının ise planlı ve mevzuata uygun biçimde yürütüldüğü bir düzenin sağlanması</w:t>
      </w:r>
      <w:r w:rsidR="00D80F1B">
        <w:t xml:space="preserve"> ve y</w:t>
      </w:r>
      <w:r w:rsidR="00A632CC">
        <w:t>apılan çalışmalar</w:t>
      </w:r>
      <w:r w:rsidR="00F923EF">
        <w:t xml:space="preserve"> </w:t>
      </w:r>
      <w:r w:rsidR="00443B60">
        <w:t>hakkında</w:t>
      </w:r>
      <w:r w:rsidR="00F33DB1">
        <w:t xml:space="preserve"> 4982 Sayılı Bilgi Edinme Kanununa göre tarafımıza bilgi verilmesi hususunda;</w:t>
      </w:r>
    </w:p>
    <w:p w14:paraId="68FCD7F3" w14:textId="4990FA65" w:rsidR="00CB6338" w:rsidRPr="00325484" w:rsidRDefault="00CB71A7" w:rsidP="00F33DB1">
      <w:pPr>
        <w:spacing w:after="120"/>
        <w:rPr>
          <w:rFonts w:ascii="Times New Roman" w:hAnsi="Times New Roman" w:cs="Times New Roman"/>
          <w:sz w:val="24"/>
          <w:szCs w:val="24"/>
        </w:rPr>
      </w:pPr>
      <w:r>
        <w:rPr>
          <w:sz w:val="24"/>
          <w:szCs w:val="24"/>
        </w:rPr>
        <w:t xml:space="preserve">         </w:t>
      </w:r>
      <w:r w:rsidR="00F33DB1" w:rsidRPr="00325484">
        <w:rPr>
          <w:sz w:val="24"/>
          <w:szCs w:val="24"/>
        </w:rPr>
        <w:t>Gereğini bilgilerinize saygıyla arz ederiz.</w:t>
      </w:r>
    </w:p>
    <w:p w14:paraId="2AB5970C" w14:textId="5FB7CCE1" w:rsidR="006D7F3C" w:rsidRDefault="00DF5B18">
      <w:pPr>
        <w:ind w:left="6372" w:firstLine="708"/>
        <w:rPr>
          <w:rFonts w:ascii="Times New Roman" w:hAnsi="Times New Roman" w:cs="Times New Roman"/>
          <w:sz w:val="24"/>
          <w:szCs w:val="24"/>
        </w:rPr>
      </w:pPr>
      <w:r>
        <w:rPr>
          <w:rFonts w:ascii="Times New Roman" w:hAnsi="Times New Roman" w:cs="Times New Roman"/>
          <w:sz w:val="24"/>
          <w:szCs w:val="24"/>
        </w:rPr>
        <w:t>Gülay ÇETKİN</w:t>
      </w:r>
    </w:p>
    <w:p w14:paraId="2AB5970D" w14:textId="7315B516" w:rsidR="006D7F3C" w:rsidRDefault="00DF5B18">
      <w:pPr>
        <w:ind w:left="120" w:hangingChars="50" w:hanging="120"/>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472626">
        <w:rPr>
          <w:rFonts w:ascii="Times New Roman" w:hAnsi="Times New Roman" w:cs="Times New Roman"/>
          <w:sz w:val="24"/>
          <w:szCs w:val="24"/>
        </w:rPr>
        <w:t>Şube Başkanı</w:t>
      </w:r>
    </w:p>
    <w:p w14:paraId="4EDD1840" w14:textId="77777777" w:rsidR="0091194A" w:rsidRDefault="00DF5B18" w:rsidP="0091194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Adres: </w:t>
      </w:r>
      <w:r w:rsidR="0091194A">
        <w:rPr>
          <w:rFonts w:ascii="Times New Roman" w:hAnsi="Times New Roman" w:cs="Times New Roman"/>
          <w:sz w:val="24"/>
          <w:szCs w:val="24"/>
        </w:rPr>
        <w:t xml:space="preserve">Adalet </w:t>
      </w:r>
      <w:proofErr w:type="spellStart"/>
      <w:r w:rsidR="0091194A">
        <w:rPr>
          <w:rFonts w:ascii="Times New Roman" w:hAnsi="Times New Roman" w:cs="Times New Roman"/>
          <w:sz w:val="24"/>
          <w:szCs w:val="24"/>
        </w:rPr>
        <w:t>Mh</w:t>
      </w:r>
      <w:proofErr w:type="spellEnd"/>
      <w:r w:rsidR="0091194A">
        <w:rPr>
          <w:rFonts w:ascii="Times New Roman" w:hAnsi="Times New Roman" w:cs="Times New Roman"/>
          <w:sz w:val="24"/>
          <w:szCs w:val="24"/>
        </w:rPr>
        <w:t xml:space="preserve"> Hasan Gönüllü Bulvarı </w:t>
      </w:r>
    </w:p>
    <w:p w14:paraId="12F8268B" w14:textId="77777777" w:rsidR="0091194A" w:rsidRDefault="0091194A" w:rsidP="0091194A">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Miryapı</w:t>
      </w:r>
      <w:proofErr w:type="spellEnd"/>
      <w:r>
        <w:rPr>
          <w:rFonts w:ascii="Times New Roman" w:hAnsi="Times New Roman" w:cs="Times New Roman"/>
          <w:sz w:val="24"/>
          <w:szCs w:val="24"/>
        </w:rPr>
        <w:t xml:space="preserve"> İş </w:t>
      </w:r>
      <w:proofErr w:type="gramStart"/>
      <w:r>
        <w:rPr>
          <w:rFonts w:ascii="Times New Roman" w:hAnsi="Times New Roman" w:cs="Times New Roman"/>
          <w:sz w:val="24"/>
          <w:szCs w:val="24"/>
        </w:rPr>
        <w:t>Merkezi  No</w:t>
      </w:r>
      <w:proofErr w:type="gramEnd"/>
      <w:r>
        <w:rPr>
          <w:rFonts w:ascii="Times New Roman" w:hAnsi="Times New Roman" w:cs="Times New Roman"/>
          <w:sz w:val="24"/>
          <w:szCs w:val="24"/>
        </w:rPr>
        <w:t>:10 Kat 2 D:7</w:t>
      </w:r>
    </w:p>
    <w:p w14:paraId="2AB5970F" w14:textId="54EB6D6C" w:rsidR="006D7F3C" w:rsidRDefault="0091194A" w:rsidP="0091194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Merkezefendi</w:t>
      </w:r>
      <w:proofErr w:type="spellEnd"/>
      <w:r>
        <w:rPr>
          <w:rFonts w:ascii="Times New Roman" w:hAnsi="Times New Roman" w:cs="Times New Roman"/>
          <w:sz w:val="24"/>
          <w:szCs w:val="24"/>
        </w:rPr>
        <w:t xml:space="preserve">/Denizli                                                                                </w:t>
      </w:r>
      <w:r w:rsidR="00DF5B18">
        <w:rPr>
          <w:rFonts w:ascii="Times New Roman" w:hAnsi="Times New Roman" w:cs="Times New Roman"/>
          <w:sz w:val="24"/>
          <w:szCs w:val="24"/>
        </w:rPr>
        <w:t xml:space="preserve">                                                                            </w:t>
      </w:r>
    </w:p>
    <w:p w14:paraId="2AB59710" w14:textId="77777777" w:rsidR="006D7F3C" w:rsidRDefault="00DF5B18">
      <w:pPr>
        <w:spacing w:after="120"/>
        <w:rPr>
          <w:sz w:val="24"/>
          <w:szCs w:val="24"/>
        </w:rPr>
      </w:pPr>
      <w:proofErr w:type="spellStart"/>
      <w:r>
        <w:rPr>
          <w:sz w:val="24"/>
          <w:szCs w:val="24"/>
        </w:rPr>
        <w:t>Tlf</w:t>
      </w:r>
      <w:proofErr w:type="spellEnd"/>
      <w:r>
        <w:rPr>
          <w:sz w:val="24"/>
          <w:szCs w:val="24"/>
        </w:rPr>
        <w:t xml:space="preserve">: 0 507 741 74 85                                                                                  </w:t>
      </w:r>
    </w:p>
    <w:sectPr w:rsidR="006D7F3C">
      <w:footerReference w:type="default" r:id="rId8"/>
      <w:pgSz w:w="11906" w:h="16838"/>
      <w:pgMar w:top="1417" w:right="1417" w:bottom="1417"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46630" w14:textId="77777777" w:rsidR="008B5769" w:rsidRDefault="008B5769">
      <w:pPr>
        <w:spacing w:line="240" w:lineRule="auto"/>
      </w:pPr>
      <w:r>
        <w:separator/>
      </w:r>
    </w:p>
  </w:endnote>
  <w:endnote w:type="continuationSeparator" w:id="0">
    <w:p w14:paraId="4E2E6836" w14:textId="77777777" w:rsidR="008B5769" w:rsidRDefault="008B57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59719" w14:textId="77777777" w:rsidR="006D7F3C" w:rsidRDefault="00DF5B18">
    <w:pPr>
      <w:pStyle w:val="AltBilgi"/>
      <w:pBdr>
        <w:top w:val="thinThickSmallGap" w:sz="24" w:space="1" w:color="622423" w:themeColor="accent2" w:themeShade="7F"/>
      </w:pBdr>
      <w:rPr>
        <w:rFonts w:asciiTheme="majorHAnsi" w:eastAsiaTheme="majorEastAsia" w:hAnsiTheme="majorHAnsi" w:cstheme="majorBidi"/>
      </w:rPr>
    </w:pPr>
    <w:r>
      <w:rPr>
        <w:sz w:val="16"/>
        <w:szCs w:val="16"/>
      </w:rPr>
      <w:t xml:space="preserve">Eğitim ve Bilim Gücü Dayanışma Sendikası (EĞİTİM GÜCÜ </w:t>
    </w:r>
    <w:proofErr w:type="gramStart"/>
    <w:r>
      <w:rPr>
        <w:sz w:val="16"/>
        <w:szCs w:val="16"/>
      </w:rPr>
      <w:t>SEN)Kızılay</w:t>
    </w:r>
    <w:proofErr w:type="gramEnd"/>
    <w:r>
      <w:rPr>
        <w:sz w:val="16"/>
        <w:szCs w:val="16"/>
      </w:rPr>
      <w:t xml:space="preserve"> Mahallesi Fevzi Çakmak-1 Sokak No:4/</w:t>
    </w:r>
    <w:proofErr w:type="gramStart"/>
    <w:r>
      <w:rPr>
        <w:sz w:val="16"/>
        <w:szCs w:val="16"/>
      </w:rPr>
      <w:t>1  Çankaya</w:t>
    </w:r>
    <w:proofErr w:type="gramEnd"/>
    <w:r>
      <w:rPr>
        <w:sz w:val="16"/>
        <w:szCs w:val="16"/>
      </w:rPr>
      <w:t xml:space="preserve">/ANKARA </w:t>
    </w:r>
  </w:p>
  <w:p w14:paraId="2AB5971A" w14:textId="77777777" w:rsidR="006D7F3C" w:rsidRDefault="00DF5B18">
    <w:pPr>
      <w:pStyle w:val="AltBilgi"/>
      <w:tabs>
        <w:tab w:val="clear" w:pos="4536"/>
        <w:tab w:val="clear" w:pos="9072"/>
        <w:tab w:val="left" w:pos="1658"/>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3414A" w14:textId="77777777" w:rsidR="008B5769" w:rsidRDefault="008B5769">
      <w:pPr>
        <w:spacing w:after="0"/>
      </w:pPr>
      <w:r>
        <w:separator/>
      </w:r>
    </w:p>
  </w:footnote>
  <w:footnote w:type="continuationSeparator" w:id="0">
    <w:p w14:paraId="62E9052C" w14:textId="77777777" w:rsidR="008B5769" w:rsidRDefault="008B576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07865"/>
    <w:multiLevelType w:val="hybridMultilevel"/>
    <w:tmpl w:val="1F485562"/>
    <w:lvl w:ilvl="0" w:tplc="42D8BC2A">
      <w:start w:val="1"/>
      <w:numFmt w:val="decimal"/>
      <w:lvlText w:val="%1."/>
      <w:lvlJc w:val="left"/>
      <w:pPr>
        <w:ind w:left="470" w:hanging="360"/>
      </w:pPr>
      <w:rPr>
        <w:rFonts w:hint="default"/>
      </w:rPr>
    </w:lvl>
    <w:lvl w:ilvl="1" w:tplc="041F0019" w:tentative="1">
      <w:start w:val="1"/>
      <w:numFmt w:val="lowerLetter"/>
      <w:lvlText w:val="%2."/>
      <w:lvlJc w:val="left"/>
      <w:pPr>
        <w:ind w:left="1190" w:hanging="360"/>
      </w:pPr>
    </w:lvl>
    <w:lvl w:ilvl="2" w:tplc="041F001B" w:tentative="1">
      <w:start w:val="1"/>
      <w:numFmt w:val="lowerRoman"/>
      <w:lvlText w:val="%3."/>
      <w:lvlJc w:val="right"/>
      <w:pPr>
        <w:ind w:left="1910" w:hanging="180"/>
      </w:pPr>
    </w:lvl>
    <w:lvl w:ilvl="3" w:tplc="041F000F" w:tentative="1">
      <w:start w:val="1"/>
      <w:numFmt w:val="decimal"/>
      <w:lvlText w:val="%4."/>
      <w:lvlJc w:val="left"/>
      <w:pPr>
        <w:ind w:left="2630" w:hanging="360"/>
      </w:pPr>
    </w:lvl>
    <w:lvl w:ilvl="4" w:tplc="041F0019" w:tentative="1">
      <w:start w:val="1"/>
      <w:numFmt w:val="lowerLetter"/>
      <w:lvlText w:val="%5."/>
      <w:lvlJc w:val="left"/>
      <w:pPr>
        <w:ind w:left="3350" w:hanging="360"/>
      </w:pPr>
    </w:lvl>
    <w:lvl w:ilvl="5" w:tplc="041F001B" w:tentative="1">
      <w:start w:val="1"/>
      <w:numFmt w:val="lowerRoman"/>
      <w:lvlText w:val="%6."/>
      <w:lvlJc w:val="right"/>
      <w:pPr>
        <w:ind w:left="4070" w:hanging="180"/>
      </w:pPr>
    </w:lvl>
    <w:lvl w:ilvl="6" w:tplc="041F000F" w:tentative="1">
      <w:start w:val="1"/>
      <w:numFmt w:val="decimal"/>
      <w:lvlText w:val="%7."/>
      <w:lvlJc w:val="left"/>
      <w:pPr>
        <w:ind w:left="4790" w:hanging="360"/>
      </w:pPr>
    </w:lvl>
    <w:lvl w:ilvl="7" w:tplc="041F0019" w:tentative="1">
      <w:start w:val="1"/>
      <w:numFmt w:val="lowerLetter"/>
      <w:lvlText w:val="%8."/>
      <w:lvlJc w:val="left"/>
      <w:pPr>
        <w:ind w:left="5510" w:hanging="360"/>
      </w:pPr>
    </w:lvl>
    <w:lvl w:ilvl="8" w:tplc="041F001B" w:tentative="1">
      <w:start w:val="1"/>
      <w:numFmt w:val="lowerRoman"/>
      <w:lvlText w:val="%9."/>
      <w:lvlJc w:val="right"/>
      <w:pPr>
        <w:ind w:left="6230" w:hanging="180"/>
      </w:pPr>
    </w:lvl>
  </w:abstractNum>
  <w:abstractNum w:abstractNumId="1" w15:restartNumberingAfterBreak="0">
    <w:nsid w:val="4CA52355"/>
    <w:multiLevelType w:val="hybridMultilevel"/>
    <w:tmpl w:val="4AD8CF40"/>
    <w:lvl w:ilvl="0" w:tplc="D3A8888E">
      <w:start w:val="1"/>
      <w:numFmt w:val="decimal"/>
      <w:lvlText w:val="%1."/>
      <w:lvlJc w:val="left"/>
      <w:pPr>
        <w:ind w:left="1085" w:hanging="360"/>
      </w:pPr>
      <w:rPr>
        <w:rFonts w:hint="default"/>
      </w:rPr>
    </w:lvl>
    <w:lvl w:ilvl="1" w:tplc="041F0019" w:tentative="1">
      <w:start w:val="1"/>
      <w:numFmt w:val="lowerLetter"/>
      <w:lvlText w:val="%2."/>
      <w:lvlJc w:val="left"/>
      <w:pPr>
        <w:ind w:left="1805" w:hanging="360"/>
      </w:pPr>
    </w:lvl>
    <w:lvl w:ilvl="2" w:tplc="041F001B" w:tentative="1">
      <w:start w:val="1"/>
      <w:numFmt w:val="lowerRoman"/>
      <w:lvlText w:val="%3."/>
      <w:lvlJc w:val="right"/>
      <w:pPr>
        <w:ind w:left="2525" w:hanging="180"/>
      </w:pPr>
    </w:lvl>
    <w:lvl w:ilvl="3" w:tplc="041F000F" w:tentative="1">
      <w:start w:val="1"/>
      <w:numFmt w:val="decimal"/>
      <w:lvlText w:val="%4."/>
      <w:lvlJc w:val="left"/>
      <w:pPr>
        <w:ind w:left="3245" w:hanging="360"/>
      </w:pPr>
    </w:lvl>
    <w:lvl w:ilvl="4" w:tplc="041F0019" w:tentative="1">
      <w:start w:val="1"/>
      <w:numFmt w:val="lowerLetter"/>
      <w:lvlText w:val="%5."/>
      <w:lvlJc w:val="left"/>
      <w:pPr>
        <w:ind w:left="3965" w:hanging="360"/>
      </w:pPr>
    </w:lvl>
    <w:lvl w:ilvl="5" w:tplc="041F001B" w:tentative="1">
      <w:start w:val="1"/>
      <w:numFmt w:val="lowerRoman"/>
      <w:lvlText w:val="%6."/>
      <w:lvlJc w:val="right"/>
      <w:pPr>
        <w:ind w:left="4685" w:hanging="180"/>
      </w:pPr>
    </w:lvl>
    <w:lvl w:ilvl="6" w:tplc="041F000F" w:tentative="1">
      <w:start w:val="1"/>
      <w:numFmt w:val="decimal"/>
      <w:lvlText w:val="%7."/>
      <w:lvlJc w:val="left"/>
      <w:pPr>
        <w:ind w:left="5405" w:hanging="360"/>
      </w:pPr>
    </w:lvl>
    <w:lvl w:ilvl="7" w:tplc="041F0019" w:tentative="1">
      <w:start w:val="1"/>
      <w:numFmt w:val="lowerLetter"/>
      <w:lvlText w:val="%8."/>
      <w:lvlJc w:val="left"/>
      <w:pPr>
        <w:ind w:left="6125" w:hanging="360"/>
      </w:pPr>
    </w:lvl>
    <w:lvl w:ilvl="8" w:tplc="041F001B" w:tentative="1">
      <w:start w:val="1"/>
      <w:numFmt w:val="lowerRoman"/>
      <w:lvlText w:val="%9."/>
      <w:lvlJc w:val="right"/>
      <w:pPr>
        <w:ind w:left="6845" w:hanging="180"/>
      </w:pPr>
    </w:lvl>
  </w:abstractNum>
  <w:abstractNum w:abstractNumId="2" w15:restartNumberingAfterBreak="0">
    <w:nsid w:val="52610826"/>
    <w:multiLevelType w:val="hybridMultilevel"/>
    <w:tmpl w:val="7F6E0414"/>
    <w:lvl w:ilvl="0" w:tplc="C074AB3A">
      <w:start w:val="1"/>
      <w:numFmt w:val="decimal"/>
      <w:lvlText w:val="%1."/>
      <w:lvlJc w:val="left"/>
      <w:pPr>
        <w:ind w:left="470" w:hanging="360"/>
      </w:pPr>
      <w:rPr>
        <w:rFonts w:hint="default"/>
      </w:rPr>
    </w:lvl>
    <w:lvl w:ilvl="1" w:tplc="041F0019" w:tentative="1">
      <w:start w:val="1"/>
      <w:numFmt w:val="lowerLetter"/>
      <w:lvlText w:val="%2."/>
      <w:lvlJc w:val="left"/>
      <w:pPr>
        <w:ind w:left="1190" w:hanging="360"/>
      </w:pPr>
    </w:lvl>
    <w:lvl w:ilvl="2" w:tplc="041F001B" w:tentative="1">
      <w:start w:val="1"/>
      <w:numFmt w:val="lowerRoman"/>
      <w:lvlText w:val="%3."/>
      <w:lvlJc w:val="right"/>
      <w:pPr>
        <w:ind w:left="1910" w:hanging="180"/>
      </w:pPr>
    </w:lvl>
    <w:lvl w:ilvl="3" w:tplc="041F000F" w:tentative="1">
      <w:start w:val="1"/>
      <w:numFmt w:val="decimal"/>
      <w:lvlText w:val="%4."/>
      <w:lvlJc w:val="left"/>
      <w:pPr>
        <w:ind w:left="2630" w:hanging="360"/>
      </w:pPr>
    </w:lvl>
    <w:lvl w:ilvl="4" w:tplc="041F0019" w:tentative="1">
      <w:start w:val="1"/>
      <w:numFmt w:val="lowerLetter"/>
      <w:lvlText w:val="%5."/>
      <w:lvlJc w:val="left"/>
      <w:pPr>
        <w:ind w:left="3350" w:hanging="360"/>
      </w:pPr>
    </w:lvl>
    <w:lvl w:ilvl="5" w:tplc="041F001B" w:tentative="1">
      <w:start w:val="1"/>
      <w:numFmt w:val="lowerRoman"/>
      <w:lvlText w:val="%6."/>
      <w:lvlJc w:val="right"/>
      <w:pPr>
        <w:ind w:left="4070" w:hanging="180"/>
      </w:pPr>
    </w:lvl>
    <w:lvl w:ilvl="6" w:tplc="041F000F" w:tentative="1">
      <w:start w:val="1"/>
      <w:numFmt w:val="decimal"/>
      <w:lvlText w:val="%7."/>
      <w:lvlJc w:val="left"/>
      <w:pPr>
        <w:ind w:left="4790" w:hanging="360"/>
      </w:pPr>
    </w:lvl>
    <w:lvl w:ilvl="7" w:tplc="041F0019" w:tentative="1">
      <w:start w:val="1"/>
      <w:numFmt w:val="lowerLetter"/>
      <w:lvlText w:val="%8."/>
      <w:lvlJc w:val="left"/>
      <w:pPr>
        <w:ind w:left="5510" w:hanging="360"/>
      </w:pPr>
    </w:lvl>
    <w:lvl w:ilvl="8" w:tplc="041F001B" w:tentative="1">
      <w:start w:val="1"/>
      <w:numFmt w:val="lowerRoman"/>
      <w:lvlText w:val="%9."/>
      <w:lvlJc w:val="right"/>
      <w:pPr>
        <w:ind w:left="6230" w:hanging="180"/>
      </w:pPr>
    </w:lvl>
  </w:abstractNum>
  <w:abstractNum w:abstractNumId="3" w15:restartNumberingAfterBreak="0">
    <w:nsid w:val="7D655FB4"/>
    <w:multiLevelType w:val="hybridMultilevel"/>
    <w:tmpl w:val="6D280FD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903027198">
    <w:abstractNumId w:val="1"/>
  </w:num>
  <w:num w:numId="2" w16cid:durableId="1118182529">
    <w:abstractNumId w:val="3"/>
  </w:num>
  <w:num w:numId="3" w16cid:durableId="725759048">
    <w:abstractNumId w:val="2"/>
  </w:num>
  <w:num w:numId="4" w16cid:durableId="65538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1DB"/>
    <w:rsid w:val="00001E6B"/>
    <w:rsid w:val="00003FE1"/>
    <w:rsid w:val="00011041"/>
    <w:rsid w:val="000126B8"/>
    <w:rsid w:val="00014738"/>
    <w:rsid w:val="00015268"/>
    <w:rsid w:val="000202F7"/>
    <w:rsid w:val="00021CFA"/>
    <w:rsid w:val="00026897"/>
    <w:rsid w:val="00030869"/>
    <w:rsid w:val="00031F09"/>
    <w:rsid w:val="00033A2D"/>
    <w:rsid w:val="0003611E"/>
    <w:rsid w:val="00036D88"/>
    <w:rsid w:val="000425E5"/>
    <w:rsid w:val="0004448E"/>
    <w:rsid w:val="00046666"/>
    <w:rsid w:val="00046F42"/>
    <w:rsid w:val="00051715"/>
    <w:rsid w:val="00051CA0"/>
    <w:rsid w:val="00062538"/>
    <w:rsid w:val="00066468"/>
    <w:rsid w:val="000711A1"/>
    <w:rsid w:val="0007237F"/>
    <w:rsid w:val="00087695"/>
    <w:rsid w:val="00091F18"/>
    <w:rsid w:val="0009231A"/>
    <w:rsid w:val="00093B24"/>
    <w:rsid w:val="00093C25"/>
    <w:rsid w:val="00095065"/>
    <w:rsid w:val="0009657E"/>
    <w:rsid w:val="000A1F1B"/>
    <w:rsid w:val="000A7459"/>
    <w:rsid w:val="000B2BBC"/>
    <w:rsid w:val="000B346D"/>
    <w:rsid w:val="000B5F17"/>
    <w:rsid w:val="000C0AB4"/>
    <w:rsid w:val="000C3110"/>
    <w:rsid w:val="000C3840"/>
    <w:rsid w:val="000D590F"/>
    <w:rsid w:val="000D7B05"/>
    <w:rsid w:val="000D7CDD"/>
    <w:rsid w:val="000E0737"/>
    <w:rsid w:val="000E21CC"/>
    <w:rsid w:val="000E558A"/>
    <w:rsid w:val="000F2614"/>
    <w:rsid w:val="000F2CD7"/>
    <w:rsid w:val="000F3BD9"/>
    <w:rsid w:val="000F4CFC"/>
    <w:rsid w:val="00105182"/>
    <w:rsid w:val="00107F37"/>
    <w:rsid w:val="001104F4"/>
    <w:rsid w:val="001150CA"/>
    <w:rsid w:val="00117A33"/>
    <w:rsid w:val="0012167D"/>
    <w:rsid w:val="00123527"/>
    <w:rsid w:val="00126179"/>
    <w:rsid w:val="001310FB"/>
    <w:rsid w:val="001311D1"/>
    <w:rsid w:val="00131D10"/>
    <w:rsid w:val="0013283E"/>
    <w:rsid w:val="00133EF7"/>
    <w:rsid w:val="00133FC7"/>
    <w:rsid w:val="0013628C"/>
    <w:rsid w:val="0013630D"/>
    <w:rsid w:val="001368DE"/>
    <w:rsid w:val="00137697"/>
    <w:rsid w:val="00142A15"/>
    <w:rsid w:val="00143799"/>
    <w:rsid w:val="00143B85"/>
    <w:rsid w:val="00144717"/>
    <w:rsid w:val="0014517D"/>
    <w:rsid w:val="00147E0C"/>
    <w:rsid w:val="001521A8"/>
    <w:rsid w:val="00155E5B"/>
    <w:rsid w:val="001568D5"/>
    <w:rsid w:val="00163836"/>
    <w:rsid w:val="0017653B"/>
    <w:rsid w:val="0017746C"/>
    <w:rsid w:val="00183491"/>
    <w:rsid w:val="00184F80"/>
    <w:rsid w:val="00185833"/>
    <w:rsid w:val="001876C3"/>
    <w:rsid w:val="00191E49"/>
    <w:rsid w:val="001920F0"/>
    <w:rsid w:val="00192327"/>
    <w:rsid w:val="001946AF"/>
    <w:rsid w:val="00194D1D"/>
    <w:rsid w:val="00197F26"/>
    <w:rsid w:val="001A0373"/>
    <w:rsid w:val="001A1824"/>
    <w:rsid w:val="001A21C8"/>
    <w:rsid w:val="001A2D6F"/>
    <w:rsid w:val="001A38F5"/>
    <w:rsid w:val="001A650A"/>
    <w:rsid w:val="001A6DF0"/>
    <w:rsid w:val="001B0CCA"/>
    <w:rsid w:val="001B36FE"/>
    <w:rsid w:val="001B3D80"/>
    <w:rsid w:val="001B42DC"/>
    <w:rsid w:val="001B7618"/>
    <w:rsid w:val="001C1166"/>
    <w:rsid w:val="001C3842"/>
    <w:rsid w:val="001C5718"/>
    <w:rsid w:val="001C673A"/>
    <w:rsid w:val="001C770F"/>
    <w:rsid w:val="001D20E2"/>
    <w:rsid w:val="001D3A61"/>
    <w:rsid w:val="001D4BFC"/>
    <w:rsid w:val="001D4FFA"/>
    <w:rsid w:val="001D5203"/>
    <w:rsid w:val="001D7065"/>
    <w:rsid w:val="001E21DF"/>
    <w:rsid w:val="001E22FF"/>
    <w:rsid w:val="001E2937"/>
    <w:rsid w:val="001E4518"/>
    <w:rsid w:val="001F151A"/>
    <w:rsid w:val="001F2BF5"/>
    <w:rsid w:val="001F3C51"/>
    <w:rsid w:val="001F5E16"/>
    <w:rsid w:val="001F6CC6"/>
    <w:rsid w:val="00202482"/>
    <w:rsid w:val="00206FF0"/>
    <w:rsid w:val="00214532"/>
    <w:rsid w:val="00215103"/>
    <w:rsid w:val="00217273"/>
    <w:rsid w:val="00221A75"/>
    <w:rsid w:val="0022245D"/>
    <w:rsid w:val="00233FAE"/>
    <w:rsid w:val="0023756E"/>
    <w:rsid w:val="002407B0"/>
    <w:rsid w:val="002438F7"/>
    <w:rsid w:val="00244340"/>
    <w:rsid w:val="00244A48"/>
    <w:rsid w:val="002464BF"/>
    <w:rsid w:val="00246E16"/>
    <w:rsid w:val="002536D5"/>
    <w:rsid w:val="0025386E"/>
    <w:rsid w:val="0025559D"/>
    <w:rsid w:val="0025773F"/>
    <w:rsid w:val="00257ABA"/>
    <w:rsid w:val="00261711"/>
    <w:rsid w:val="002638CF"/>
    <w:rsid w:val="00263D9F"/>
    <w:rsid w:val="0026443E"/>
    <w:rsid w:val="00264BDC"/>
    <w:rsid w:val="00275991"/>
    <w:rsid w:val="002767B1"/>
    <w:rsid w:val="00276A47"/>
    <w:rsid w:val="00280AA3"/>
    <w:rsid w:val="00281BDB"/>
    <w:rsid w:val="002833C4"/>
    <w:rsid w:val="002866C6"/>
    <w:rsid w:val="00291AFF"/>
    <w:rsid w:val="002951EE"/>
    <w:rsid w:val="002A0276"/>
    <w:rsid w:val="002A0EC3"/>
    <w:rsid w:val="002A1B39"/>
    <w:rsid w:val="002A2B70"/>
    <w:rsid w:val="002A7236"/>
    <w:rsid w:val="002B3153"/>
    <w:rsid w:val="002B37EC"/>
    <w:rsid w:val="002C350A"/>
    <w:rsid w:val="002C5A6D"/>
    <w:rsid w:val="002C6422"/>
    <w:rsid w:val="002C7124"/>
    <w:rsid w:val="002C7396"/>
    <w:rsid w:val="002D2E12"/>
    <w:rsid w:val="002D3F59"/>
    <w:rsid w:val="002D4AF0"/>
    <w:rsid w:val="002D657E"/>
    <w:rsid w:val="002D6EFC"/>
    <w:rsid w:val="002D712D"/>
    <w:rsid w:val="002E38CD"/>
    <w:rsid w:val="002F0D8D"/>
    <w:rsid w:val="002F2F0C"/>
    <w:rsid w:val="002F3145"/>
    <w:rsid w:val="002F4585"/>
    <w:rsid w:val="002F61DB"/>
    <w:rsid w:val="00300A57"/>
    <w:rsid w:val="0030331C"/>
    <w:rsid w:val="003118B2"/>
    <w:rsid w:val="00312E91"/>
    <w:rsid w:val="003143E9"/>
    <w:rsid w:val="0032095B"/>
    <w:rsid w:val="0032456E"/>
    <w:rsid w:val="00325484"/>
    <w:rsid w:val="0032550A"/>
    <w:rsid w:val="00326ED7"/>
    <w:rsid w:val="00333FC7"/>
    <w:rsid w:val="00340418"/>
    <w:rsid w:val="00343F9D"/>
    <w:rsid w:val="00344D71"/>
    <w:rsid w:val="00345103"/>
    <w:rsid w:val="003519C9"/>
    <w:rsid w:val="00353662"/>
    <w:rsid w:val="00353B61"/>
    <w:rsid w:val="00360287"/>
    <w:rsid w:val="003602A9"/>
    <w:rsid w:val="00364657"/>
    <w:rsid w:val="00364C9F"/>
    <w:rsid w:val="00367F61"/>
    <w:rsid w:val="0037280B"/>
    <w:rsid w:val="00374D98"/>
    <w:rsid w:val="00374E83"/>
    <w:rsid w:val="00376BED"/>
    <w:rsid w:val="00380BCD"/>
    <w:rsid w:val="00387716"/>
    <w:rsid w:val="0039108B"/>
    <w:rsid w:val="00394563"/>
    <w:rsid w:val="003951B7"/>
    <w:rsid w:val="0039600F"/>
    <w:rsid w:val="00396EB4"/>
    <w:rsid w:val="00397DA7"/>
    <w:rsid w:val="003A18A9"/>
    <w:rsid w:val="003A1C5F"/>
    <w:rsid w:val="003A283B"/>
    <w:rsid w:val="003A3E7C"/>
    <w:rsid w:val="003A3F6B"/>
    <w:rsid w:val="003A45A6"/>
    <w:rsid w:val="003A7327"/>
    <w:rsid w:val="003A73D8"/>
    <w:rsid w:val="003B103A"/>
    <w:rsid w:val="003B2667"/>
    <w:rsid w:val="003B28B3"/>
    <w:rsid w:val="003B52E5"/>
    <w:rsid w:val="003B6F1C"/>
    <w:rsid w:val="003C2AEB"/>
    <w:rsid w:val="003C3A6C"/>
    <w:rsid w:val="003D03EC"/>
    <w:rsid w:val="003E1D38"/>
    <w:rsid w:val="003E2796"/>
    <w:rsid w:val="003E27BB"/>
    <w:rsid w:val="003F4EB7"/>
    <w:rsid w:val="00400038"/>
    <w:rsid w:val="00400810"/>
    <w:rsid w:val="00401F27"/>
    <w:rsid w:val="004037DA"/>
    <w:rsid w:val="00406399"/>
    <w:rsid w:val="004067D2"/>
    <w:rsid w:val="00410789"/>
    <w:rsid w:val="00411B18"/>
    <w:rsid w:val="004171DB"/>
    <w:rsid w:val="00417796"/>
    <w:rsid w:val="00425AA2"/>
    <w:rsid w:val="00425BB2"/>
    <w:rsid w:val="0042662A"/>
    <w:rsid w:val="004343D9"/>
    <w:rsid w:val="0043473F"/>
    <w:rsid w:val="0043490F"/>
    <w:rsid w:val="00435979"/>
    <w:rsid w:val="00436A4E"/>
    <w:rsid w:val="004418D7"/>
    <w:rsid w:val="00443B60"/>
    <w:rsid w:val="00445C78"/>
    <w:rsid w:val="00446041"/>
    <w:rsid w:val="0045044E"/>
    <w:rsid w:val="00450815"/>
    <w:rsid w:val="00453424"/>
    <w:rsid w:val="00455A21"/>
    <w:rsid w:val="00456C68"/>
    <w:rsid w:val="004618FC"/>
    <w:rsid w:val="00462047"/>
    <w:rsid w:val="0046254D"/>
    <w:rsid w:val="00463D62"/>
    <w:rsid w:val="004709D7"/>
    <w:rsid w:val="00472626"/>
    <w:rsid w:val="004761B9"/>
    <w:rsid w:val="004770E9"/>
    <w:rsid w:val="00477D0C"/>
    <w:rsid w:val="00480C89"/>
    <w:rsid w:val="00484F7C"/>
    <w:rsid w:val="00486F93"/>
    <w:rsid w:val="004879A9"/>
    <w:rsid w:val="00487C5C"/>
    <w:rsid w:val="00490498"/>
    <w:rsid w:val="0049227E"/>
    <w:rsid w:val="00492527"/>
    <w:rsid w:val="00492E49"/>
    <w:rsid w:val="004953DB"/>
    <w:rsid w:val="004B02EE"/>
    <w:rsid w:val="004B31E4"/>
    <w:rsid w:val="004B5017"/>
    <w:rsid w:val="004B58C5"/>
    <w:rsid w:val="004C0E38"/>
    <w:rsid w:val="004C1B9C"/>
    <w:rsid w:val="004C2BC9"/>
    <w:rsid w:val="004C53B5"/>
    <w:rsid w:val="004C758E"/>
    <w:rsid w:val="004C76D3"/>
    <w:rsid w:val="004D03D8"/>
    <w:rsid w:val="004D0D92"/>
    <w:rsid w:val="004D16CA"/>
    <w:rsid w:val="004D24D4"/>
    <w:rsid w:val="004D374A"/>
    <w:rsid w:val="004E03F8"/>
    <w:rsid w:val="004E0DF3"/>
    <w:rsid w:val="004E522F"/>
    <w:rsid w:val="004F05DB"/>
    <w:rsid w:val="004F0659"/>
    <w:rsid w:val="004F4B3B"/>
    <w:rsid w:val="00510B8D"/>
    <w:rsid w:val="0051442B"/>
    <w:rsid w:val="00515B03"/>
    <w:rsid w:val="0051640C"/>
    <w:rsid w:val="00530AC4"/>
    <w:rsid w:val="00531FAF"/>
    <w:rsid w:val="005330A0"/>
    <w:rsid w:val="00533709"/>
    <w:rsid w:val="005353A4"/>
    <w:rsid w:val="00537912"/>
    <w:rsid w:val="00555CBC"/>
    <w:rsid w:val="00555D9E"/>
    <w:rsid w:val="0056050A"/>
    <w:rsid w:val="005610BB"/>
    <w:rsid w:val="00562044"/>
    <w:rsid w:val="00562B7E"/>
    <w:rsid w:val="00563447"/>
    <w:rsid w:val="00573551"/>
    <w:rsid w:val="00573AC0"/>
    <w:rsid w:val="005747F6"/>
    <w:rsid w:val="005748C8"/>
    <w:rsid w:val="00575F13"/>
    <w:rsid w:val="00577319"/>
    <w:rsid w:val="005800E7"/>
    <w:rsid w:val="00593708"/>
    <w:rsid w:val="005948D2"/>
    <w:rsid w:val="005A0145"/>
    <w:rsid w:val="005A1FC9"/>
    <w:rsid w:val="005A3F5C"/>
    <w:rsid w:val="005A78CE"/>
    <w:rsid w:val="005B0C0E"/>
    <w:rsid w:val="005B4D72"/>
    <w:rsid w:val="005B4DC0"/>
    <w:rsid w:val="005B6CED"/>
    <w:rsid w:val="005C2EC1"/>
    <w:rsid w:val="005C4835"/>
    <w:rsid w:val="005C5DCD"/>
    <w:rsid w:val="005C715C"/>
    <w:rsid w:val="005D1394"/>
    <w:rsid w:val="005D5007"/>
    <w:rsid w:val="005E2EFD"/>
    <w:rsid w:val="005E5356"/>
    <w:rsid w:val="005F04B6"/>
    <w:rsid w:val="005F40A2"/>
    <w:rsid w:val="00602F7C"/>
    <w:rsid w:val="006054BE"/>
    <w:rsid w:val="006054F9"/>
    <w:rsid w:val="00612377"/>
    <w:rsid w:val="00612DF8"/>
    <w:rsid w:val="006135D5"/>
    <w:rsid w:val="00613B87"/>
    <w:rsid w:val="00622C43"/>
    <w:rsid w:val="006266B8"/>
    <w:rsid w:val="00627169"/>
    <w:rsid w:val="006279C1"/>
    <w:rsid w:val="006334A5"/>
    <w:rsid w:val="006341C9"/>
    <w:rsid w:val="0064040B"/>
    <w:rsid w:val="00641F05"/>
    <w:rsid w:val="00642824"/>
    <w:rsid w:val="0064366C"/>
    <w:rsid w:val="006442F7"/>
    <w:rsid w:val="00644EB1"/>
    <w:rsid w:val="00647C96"/>
    <w:rsid w:val="00652FBA"/>
    <w:rsid w:val="00660134"/>
    <w:rsid w:val="00662E3C"/>
    <w:rsid w:val="00667984"/>
    <w:rsid w:val="0067547D"/>
    <w:rsid w:val="006767E9"/>
    <w:rsid w:val="00676AA0"/>
    <w:rsid w:val="0067733D"/>
    <w:rsid w:val="006804B7"/>
    <w:rsid w:val="006809B5"/>
    <w:rsid w:val="006830BE"/>
    <w:rsid w:val="006839BA"/>
    <w:rsid w:val="00685925"/>
    <w:rsid w:val="00686BAF"/>
    <w:rsid w:val="00687113"/>
    <w:rsid w:val="00693386"/>
    <w:rsid w:val="00693549"/>
    <w:rsid w:val="00697940"/>
    <w:rsid w:val="006A294B"/>
    <w:rsid w:val="006A2D44"/>
    <w:rsid w:val="006A2E57"/>
    <w:rsid w:val="006A4A62"/>
    <w:rsid w:val="006A4AD4"/>
    <w:rsid w:val="006A50ED"/>
    <w:rsid w:val="006A5126"/>
    <w:rsid w:val="006A6D7A"/>
    <w:rsid w:val="006A7767"/>
    <w:rsid w:val="006B037F"/>
    <w:rsid w:val="006B287C"/>
    <w:rsid w:val="006B28AB"/>
    <w:rsid w:val="006B2B4B"/>
    <w:rsid w:val="006B7B1E"/>
    <w:rsid w:val="006C0FFF"/>
    <w:rsid w:val="006C24E5"/>
    <w:rsid w:val="006C2BC6"/>
    <w:rsid w:val="006C3F8E"/>
    <w:rsid w:val="006C55D8"/>
    <w:rsid w:val="006D129B"/>
    <w:rsid w:val="006D1C32"/>
    <w:rsid w:val="006D38E3"/>
    <w:rsid w:val="006D3D2A"/>
    <w:rsid w:val="006D484E"/>
    <w:rsid w:val="006D4DF0"/>
    <w:rsid w:val="006D7F3C"/>
    <w:rsid w:val="006E24F5"/>
    <w:rsid w:val="006E5320"/>
    <w:rsid w:val="006E6970"/>
    <w:rsid w:val="006F33D7"/>
    <w:rsid w:val="006F6E5D"/>
    <w:rsid w:val="007015DA"/>
    <w:rsid w:val="00702CAC"/>
    <w:rsid w:val="007059C8"/>
    <w:rsid w:val="007061E4"/>
    <w:rsid w:val="007066C0"/>
    <w:rsid w:val="00710B9B"/>
    <w:rsid w:val="007112E0"/>
    <w:rsid w:val="00712031"/>
    <w:rsid w:val="007123FA"/>
    <w:rsid w:val="00715ED0"/>
    <w:rsid w:val="00716D8F"/>
    <w:rsid w:val="00726388"/>
    <w:rsid w:val="00726C5F"/>
    <w:rsid w:val="00733EAF"/>
    <w:rsid w:val="007375C6"/>
    <w:rsid w:val="00740F0F"/>
    <w:rsid w:val="00742D0A"/>
    <w:rsid w:val="00744760"/>
    <w:rsid w:val="0074741B"/>
    <w:rsid w:val="00764B19"/>
    <w:rsid w:val="00765AEB"/>
    <w:rsid w:val="00770F25"/>
    <w:rsid w:val="00773C18"/>
    <w:rsid w:val="00773EB2"/>
    <w:rsid w:val="00776D44"/>
    <w:rsid w:val="00777BE2"/>
    <w:rsid w:val="00781726"/>
    <w:rsid w:val="007827F8"/>
    <w:rsid w:val="00786271"/>
    <w:rsid w:val="00786DB4"/>
    <w:rsid w:val="007900B3"/>
    <w:rsid w:val="00793579"/>
    <w:rsid w:val="00793EED"/>
    <w:rsid w:val="00794062"/>
    <w:rsid w:val="007A00A3"/>
    <w:rsid w:val="007A1DB5"/>
    <w:rsid w:val="007A3236"/>
    <w:rsid w:val="007B5670"/>
    <w:rsid w:val="007C16C6"/>
    <w:rsid w:val="007C3A07"/>
    <w:rsid w:val="007D40CE"/>
    <w:rsid w:val="007D71F3"/>
    <w:rsid w:val="007E4E8D"/>
    <w:rsid w:val="007E7D22"/>
    <w:rsid w:val="007F34BA"/>
    <w:rsid w:val="007F693A"/>
    <w:rsid w:val="008001BA"/>
    <w:rsid w:val="00801CB3"/>
    <w:rsid w:val="00807CFD"/>
    <w:rsid w:val="00816651"/>
    <w:rsid w:val="0082466A"/>
    <w:rsid w:val="00824ECF"/>
    <w:rsid w:val="00825A58"/>
    <w:rsid w:val="0082656B"/>
    <w:rsid w:val="00830B93"/>
    <w:rsid w:val="00833972"/>
    <w:rsid w:val="008370F5"/>
    <w:rsid w:val="0084585A"/>
    <w:rsid w:val="00850660"/>
    <w:rsid w:val="00851CAF"/>
    <w:rsid w:val="00852566"/>
    <w:rsid w:val="00854BAF"/>
    <w:rsid w:val="008563C2"/>
    <w:rsid w:val="0085740F"/>
    <w:rsid w:val="0086187E"/>
    <w:rsid w:val="00861FD4"/>
    <w:rsid w:val="00867739"/>
    <w:rsid w:val="0087128D"/>
    <w:rsid w:val="008720FD"/>
    <w:rsid w:val="00873632"/>
    <w:rsid w:val="00877CD5"/>
    <w:rsid w:val="00886A19"/>
    <w:rsid w:val="00892564"/>
    <w:rsid w:val="00896A78"/>
    <w:rsid w:val="008A129B"/>
    <w:rsid w:val="008A17B9"/>
    <w:rsid w:val="008A470F"/>
    <w:rsid w:val="008A4952"/>
    <w:rsid w:val="008A561B"/>
    <w:rsid w:val="008B16BB"/>
    <w:rsid w:val="008B327F"/>
    <w:rsid w:val="008B3AB5"/>
    <w:rsid w:val="008B5769"/>
    <w:rsid w:val="008B792E"/>
    <w:rsid w:val="008C0ADD"/>
    <w:rsid w:val="008C0D52"/>
    <w:rsid w:val="008C40AD"/>
    <w:rsid w:val="008C43BE"/>
    <w:rsid w:val="008C5DCF"/>
    <w:rsid w:val="008D0CE8"/>
    <w:rsid w:val="008D0FEF"/>
    <w:rsid w:val="008D3721"/>
    <w:rsid w:val="008D4B8A"/>
    <w:rsid w:val="008E0FEA"/>
    <w:rsid w:val="008E56C8"/>
    <w:rsid w:val="008E7215"/>
    <w:rsid w:val="008F4B71"/>
    <w:rsid w:val="008F64A9"/>
    <w:rsid w:val="008F7F12"/>
    <w:rsid w:val="009021ED"/>
    <w:rsid w:val="00907B42"/>
    <w:rsid w:val="00907F4B"/>
    <w:rsid w:val="0091194A"/>
    <w:rsid w:val="009203FD"/>
    <w:rsid w:val="009206D8"/>
    <w:rsid w:val="00920BB2"/>
    <w:rsid w:val="00923383"/>
    <w:rsid w:val="00924EDB"/>
    <w:rsid w:val="009265DD"/>
    <w:rsid w:val="00931092"/>
    <w:rsid w:val="00931C84"/>
    <w:rsid w:val="00935CAE"/>
    <w:rsid w:val="00937714"/>
    <w:rsid w:val="00943232"/>
    <w:rsid w:val="0094361D"/>
    <w:rsid w:val="009479BF"/>
    <w:rsid w:val="00950717"/>
    <w:rsid w:val="009532F3"/>
    <w:rsid w:val="009540D7"/>
    <w:rsid w:val="00954F42"/>
    <w:rsid w:val="009622BB"/>
    <w:rsid w:val="009669AF"/>
    <w:rsid w:val="00966C5A"/>
    <w:rsid w:val="0097002C"/>
    <w:rsid w:val="00974AAC"/>
    <w:rsid w:val="0098198E"/>
    <w:rsid w:val="00984137"/>
    <w:rsid w:val="00984B0E"/>
    <w:rsid w:val="00986596"/>
    <w:rsid w:val="0099392D"/>
    <w:rsid w:val="00994378"/>
    <w:rsid w:val="009954C4"/>
    <w:rsid w:val="00996BE6"/>
    <w:rsid w:val="0099705F"/>
    <w:rsid w:val="009A35C6"/>
    <w:rsid w:val="009A3782"/>
    <w:rsid w:val="009A55DF"/>
    <w:rsid w:val="009B1B18"/>
    <w:rsid w:val="009B3777"/>
    <w:rsid w:val="009B5047"/>
    <w:rsid w:val="009B6006"/>
    <w:rsid w:val="009C1179"/>
    <w:rsid w:val="009C63C6"/>
    <w:rsid w:val="009D2206"/>
    <w:rsid w:val="009D4CD2"/>
    <w:rsid w:val="009D5401"/>
    <w:rsid w:val="009D61CC"/>
    <w:rsid w:val="009D7285"/>
    <w:rsid w:val="009D7F54"/>
    <w:rsid w:val="009E09FA"/>
    <w:rsid w:val="009E1F34"/>
    <w:rsid w:val="009E5826"/>
    <w:rsid w:val="009E685F"/>
    <w:rsid w:val="009F2FC6"/>
    <w:rsid w:val="009F5ED8"/>
    <w:rsid w:val="00A017D9"/>
    <w:rsid w:val="00A0293C"/>
    <w:rsid w:val="00A04E69"/>
    <w:rsid w:val="00A0719F"/>
    <w:rsid w:val="00A13699"/>
    <w:rsid w:val="00A17080"/>
    <w:rsid w:val="00A20BA2"/>
    <w:rsid w:val="00A21E15"/>
    <w:rsid w:val="00A240DF"/>
    <w:rsid w:val="00A24C6B"/>
    <w:rsid w:val="00A31041"/>
    <w:rsid w:val="00A31DBC"/>
    <w:rsid w:val="00A34E7D"/>
    <w:rsid w:val="00A41A36"/>
    <w:rsid w:val="00A43D65"/>
    <w:rsid w:val="00A44912"/>
    <w:rsid w:val="00A544AF"/>
    <w:rsid w:val="00A632CC"/>
    <w:rsid w:val="00A654A0"/>
    <w:rsid w:val="00A7106E"/>
    <w:rsid w:val="00A738BE"/>
    <w:rsid w:val="00A7672B"/>
    <w:rsid w:val="00A77EC0"/>
    <w:rsid w:val="00A77F89"/>
    <w:rsid w:val="00A81B21"/>
    <w:rsid w:val="00A83DBD"/>
    <w:rsid w:val="00A97379"/>
    <w:rsid w:val="00A97577"/>
    <w:rsid w:val="00AA1686"/>
    <w:rsid w:val="00AA2683"/>
    <w:rsid w:val="00AA2E99"/>
    <w:rsid w:val="00AA4226"/>
    <w:rsid w:val="00AA6A08"/>
    <w:rsid w:val="00AA6F8B"/>
    <w:rsid w:val="00AA7729"/>
    <w:rsid w:val="00AB03D3"/>
    <w:rsid w:val="00AB339A"/>
    <w:rsid w:val="00AC1ABE"/>
    <w:rsid w:val="00AC2B2C"/>
    <w:rsid w:val="00AC5259"/>
    <w:rsid w:val="00AC6B95"/>
    <w:rsid w:val="00AC6C28"/>
    <w:rsid w:val="00AD477B"/>
    <w:rsid w:val="00AD6184"/>
    <w:rsid w:val="00AD6B6B"/>
    <w:rsid w:val="00AD7682"/>
    <w:rsid w:val="00AE0CF1"/>
    <w:rsid w:val="00AE0D45"/>
    <w:rsid w:val="00AE20EE"/>
    <w:rsid w:val="00AE2C1C"/>
    <w:rsid w:val="00AE2CC8"/>
    <w:rsid w:val="00AE3437"/>
    <w:rsid w:val="00AE427A"/>
    <w:rsid w:val="00AE4859"/>
    <w:rsid w:val="00AE63F7"/>
    <w:rsid w:val="00AF029F"/>
    <w:rsid w:val="00AF0E7B"/>
    <w:rsid w:val="00AF7302"/>
    <w:rsid w:val="00B00809"/>
    <w:rsid w:val="00B05709"/>
    <w:rsid w:val="00B069AF"/>
    <w:rsid w:val="00B137EA"/>
    <w:rsid w:val="00B14B29"/>
    <w:rsid w:val="00B15F0C"/>
    <w:rsid w:val="00B2130B"/>
    <w:rsid w:val="00B22CDA"/>
    <w:rsid w:val="00B23BD9"/>
    <w:rsid w:val="00B248C8"/>
    <w:rsid w:val="00B27D75"/>
    <w:rsid w:val="00B31779"/>
    <w:rsid w:val="00B32013"/>
    <w:rsid w:val="00B33BEB"/>
    <w:rsid w:val="00B34D35"/>
    <w:rsid w:val="00B36145"/>
    <w:rsid w:val="00B5413D"/>
    <w:rsid w:val="00B60ADB"/>
    <w:rsid w:val="00B61B45"/>
    <w:rsid w:val="00B70143"/>
    <w:rsid w:val="00B72402"/>
    <w:rsid w:val="00B758D7"/>
    <w:rsid w:val="00B77093"/>
    <w:rsid w:val="00B84532"/>
    <w:rsid w:val="00B85AE2"/>
    <w:rsid w:val="00B94241"/>
    <w:rsid w:val="00B95B85"/>
    <w:rsid w:val="00BA2C73"/>
    <w:rsid w:val="00BA4DEA"/>
    <w:rsid w:val="00BA5E11"/>
    <w:rsid w:val="00BA76B6"/>
    <w:rsid w:val="00BB148C"/>
    <w:rsid w:val="00BB21C9"/>
    <w:rsid w:val="00BB2BF9"/>
    <w:rsid w:val="00BC173D"/>
    <w:rsid w:val="00BC1926"/>
    <w:rsid w:val="00BC319C"/>
    <w:rsid w:val="00BC47BE"/>
    <w:rsid w:val="00BD7A71"/>
    <w:rsid w:val="00BE3504"/>
    <w:rsid w:val="00BE41E3"/>
    <w:rsid w:val="00BE6B20"/>
    <w:rsid w:val="00BF56BD"/>
    <w:rsid w:val="00BF57A6"/>
    <w:rsid w:val="00BF5C82"/>
    <w:rsid w:val="00C009C4"/>
    <w:rsid w:val="00C011B0"/>
    <w:rsid w:val="00C05B23"/>
    <w:rsid w:val="00C0676F"/>
    <w:rsid w:val="00C07401"/>
    <w:rsid w:val="00C119B0"/>
    <w:rsid w:val="00C1207F"/>
    <w:rsid w:val="00C15626"/>
    <w:rsid w:val="00C167A8"/>
    <w:rsid w:val="00C17BD2"/>
    <w:rsid w:val="00C20869"/>
    <w:rsid w:val="00C21432"/>
    <w:rsid w:val="00C23CA5"/>
    <w:rsid w:val="00C3130C"/>
    <w:rsid w:val="00C3190A"/>
    <w:rsid w:val="00C32A18"/>
    <w:rsid w:val="00C34913"/>
    <w:rsid w:val="00C37F06"/>
    <w:rsid w:val="00C4031F"/>
    <w:rsid w:val="00C403FE"/>
    <w:rsid w:val="00C425A8"/>
    <w:rsid w:val="00C50D54"/>
    <w:rsid w:val="00C51B50"/>
    <w:rsid w:val="00C53FEA"/>
    <w:rsid w:val="00C56217"/>
    <w:rsid w:val="00C6661A"/>
    <w:rsid w:val="00C76F46"/>
    <w:rsid w:val="00C84EA3"/>
    <w:rsid w:val="00C869FE"/>
    <w:rsid w:val="00C92C40"/>
    <w:rsid w:val="00C93B38"/>
    <w:rsid w:val="00C964B3"/>
    <w:rsid w:val="00CA0787"/>
    <w:rsid w:val="00CA1887"/>
    <w:rsid w:val="00CA34C4"/>
    <w:rsid w:val="00CA68CA"/>
    <w:rsid w:val="00CB0AA8"/>
    <w:rsid w:val="00CB3576"/>
    <w:rsid w:val="00CB4400"/>
    <w:rsid w:val="00CB6338"/>
    <w:rsid w:val="00CB71A7"/>
    <w:rsid w:val="00CC0235"/>
    <w:rsid w:val="00CC0331"/>
    <w:rsid w:val="00CC2E6D"/>
    <w:rsid w:val="00CC3DC6"/>
    <w:rsid w:val="00CC3F25"/>
    <w:rsid w:val="00CC4477"/>
    <w:rsid w:val="00CC6981"/>
    <w:rsid w:val="00CC758D"/>
    <w:rsid w:val="00CD0B27"/>
    <w:rsid w:val="00CD348F"/>
    <w:rsid w:val="00CD34D2"/>
    <w:rsid w:val="00CD4B1C"/>
    <w:rsid w:val="00CD56C2"/>
    <w:rsid w:val="00CD6271"/>
    <w:rsid w:val="00CD78DD"/>
    <w:rsid w:val="00CE0792"/>
    <w:rsid w:val="00CE15E6"/>
    <w:rsid w:val="00CE2EEB"/>
    <w:rsid w:val="00CE378E"/>
    <w:rsid w:val="00CE45B9"/>
    <w:rsid w:val="00CF0A4F"/>
    <w:rsid w:val="00CF3282"/>
    <w:rsid w:val="00CF40DE"/>
    <w:rsid w:val="00CF7EEB"/>
    <w:rsid w:val="00D01AFF"/>
    <w:rsid w:val="00D03EF7"/>
    <w:rsid w:val="00D049D8"/>
    <w:rsid w:val="00D06A43"/>
    <w:rsid w:val="00D07018"/>
    <w:rsid w:val="00D07FEC"/>
    <w:rsid w:val="00D12D4D"/>
    <w:rsid w:val="00D12DE3"/>
    <w:rsid w:val="00D13692"/>
    <w:rsid w:val="00D17BDA"/>
    <w:rsid w:val="00D215FE"/>
    <w:rsid w:val="00D21A30"/>
    <w:rsid w:val="00D230AD"/>
    <w:rsid w:val="00D24928"/>
    <w:rsid w:val="00D25AB2"/>
    <w:rsid w:val="00D31227"/>
    <w:rsid w:val="00D33131"/>
    <w:rsid w:val="00D3320E"/>
    <w:rsid w:val="00D536BA"/>
    <w:rsid w:val="00D56AFC"/>
    <w:rsid w:val="00D64A6A"/>
    <w:rsid w:val="00D64F02"/>
    <w:rsid w:val="00D65CE9"/>
    <w:rsid w:val="00D67D31"/>
    <w:rsid w:val="00D715AA"/>
    <w:rsid w:val="00D73B8D"/>
    <w:rsid w:val="00D740C5"/>
    <w:rsid w:val="00D77DDE"/>
    <w:rsid w:val="00D80F1B"/>
    <w:rsid w:val="00D8364F"/>
    <w:rsid w:val="00D857AA"/>
    <w:rsid w:val="00D92062"/>
    <w:rsid w:val="00D93DF0"/>
    <w:rsid w:val="00DA342A"/>
    <w:rsid w:val="00DA4362"/>
    <w:rsid w:val="00DB15B7"/>
    <w:rsid w:val="00DB34E2"/>
    <w:rsid w:val="00DB5C1D"/>
    <w:rsid w:val="00DB6006"/>
    <w:rsid w:val="00DC0BF8"/>
    <w:rsid w:val="00DC38FD"/>
    <w:rsid w:val="00DC5A48"/>
    <w:rsid w:val="00DC7490"/>
    <w:rsid w:val="00DD113B"/>
    <w:rsid w:val="00DD22DE"/>
    <w:rsid w:val="00DD2987"/>
    <w:rsid w:val="00DD6D81"/>
    <w:rsid w:val="00DE038F"/>
    <w:rsid w:val="00DE0A98"/>
    <w:rsid w:val="00DE0CD0"/>
    <w:rsid w:val="00DE0ECF"/>
    <w:rsid w:val="00DE1736"/>
    <w:rsid w:val="00DE1D51"/>
    <w:rsid w:val="00DE47E7"/>
    <w:rsid w:val="00DE69A4"/>
    <w:rsid w:val="00DF0713"/>
    <w:rsid w:val="00DF1898"/>
    <w:rsid w:val="00DF1D79"/>
    <w:rsid w:val="00DF5B18"/>
    <w:rsid w:val="00DF6030"/>
    <w:rsid w:val="00E05E02"/>
    <w:rsid w:val="00E101F1"/>
    <w:rsid w:val="00E15B44"/>
    <w:rsid w:val="00E23535"/>
    <w:rsid w:val="00E24447"/>
    <w:rsid w:val="00E2452D"/>
    <w:rsid w:val="00E315A2"/>
    <w:rsid w:val="00E404C2"/>
    <w:rsid w:val="00E40F12"/>
    <w:rsid w:val="00E4128F"/>
    <w:rsid w:val="00E429BD"/>
    <w:rsid w:val="00E43A3F"/>
    <w:rsid w:val="00E43E62"/>
    <w:rsid w:val="00E444D3"/>
    <w:rsid w:val="00E44862"/>
    <w:rsid w:val="00E47FC5"/>
    <w:rsid w:val="00E53093"/>
    <w:rsid w:val="00E54DEF"/>
    <w:rsid w:val="00E5768B"/>
    <w:rsid w:val="00E616FA"/>
    <w:rsid w:val="00E61BA4"/>
    <w:rsid w:val="00E62BA8"/>
    <w:rsid w:val="00E646A5"/>
    <w:rsid w:val="00E64CBC"/>
    <w:rsid w:val="00E64DB2"/>
    <w:rsid w:val="00E64FC3"/>
    <w:rsid w:val="00E7715A"/>
    <w:rsid w:val="00E77ED6"/>
    <w:rsid w:val="00E823C3"/>
    <w:rsid w:val="00E8303D"/>
    <w:rsid w:val="00E831B3"/>
    <w:rsid w:val="00E845F2"/>
    <w:rsid w:val="00E950B9"/>
    <w:rsid w:val="00E9536C"/>
    <w:rsid w:val="00E97963"/>
    <w:rsid w:val="00EA0391"/>
    <w:rsid w:val="00EA0E4A"/>
    <w:rsid w:val="00EA191F"/>
    <w:rsid w:val="00EA4686"/>
    <w:rsid w:val="00EA5359"/>
    <w:rsid w:val="00EA5D06"/>
    <w:rsid w:val="00EB07EB"/>
    <w:rsid w:val="00EB3618"/>
    <w:rsid w:val="00EB5A3C"/>
    <w:rsid w:val="00EB6702"/>
    <w:rsid w:val="00EB6F6D"/>
    <w:rsid w:val="00EB7646"/>
    <w:rsid w:val="00EB7962"/>
    <w:rsid w:val="00EB7969"/>
    <w:rsid w:val="00EB7B93"/>
    <w:rsid w:val="00EB7D66"/>
    <w:rsid w:val="00EC2938"/>
    <w:rsid w:val="00EC46F1"/>
    <w:rsid w:val="00EC53A4"/>
    <w:rsid w:val="00EC623E"/>
    <w:rsid w:val="00ED29E1"/>
    <w:rsid w:val="00ED4615"/>
    <w:rsid w:val="00EE2A98"/>
    <w:rsid w:val="00EE3E9A"/>
    <w:rsid w:val="00EF12C0"/>
    <w:rsid w:val="00EF4108"/>
    <w:rsid w:val="00EF4E5F"/>
    <w:rsid w:val="00F01944"/>
    <w:rsid w:val="00F07845"/>
    <w:rsid w:val="00F14730"/>
    <w:rsid w:val="00F165CA"/>
    <w:rsid w:val="00F169D4"/>
    <w:rsid w:val="00F16AD9"/>
    <w:rsid w:val="00F203CA"/>
    <w:rsid w:val="00F21E7C"/>
    <w:rsid w:val="00F242FF"/>
    <w:rsid w:val="00F244C4"/>
    <w:rsid w:val="00F24A0A"/>
    <w:rsid w:val="00F2776C"/>
    <w:rsid w:val="00F30A1E"/>
    <w:rsid w:val="00F32BC4"/>
    <w:rsid w:val="00F33DB1"/>
    <w:rsid w:val="00F40A74"/>
    <w:rsid w:val="00F429AD"/>
    <w:rsid w:val="00F52963"/>
    <w:rsid w:val="00F533B2"/>
    <w:rsid w:val="00F552B8"/>
    <w:rsid w:val="00F5637F"/>
    <w:rsid w:val="00F568F0"/>
    <w:rsid w:val="00F61F4C"/>
    <w:rsid w:val="00F66886"/>
    <w:rsid w:val="00F66B45"/>
    <w:rsid w:val="00F67239"/>
    <w:rsid w:val="00F7233F"/>
    <w:rsid w:val="00F76846"/>
    <w:rsid w:val="00F76A15"/>
    <w:rsid w:val="00F822DE"/>
    <w:rsid w:val="00F83089"/>
    <w:rsid w:val="00F84ACC"/>
    <w:rsid w:val="00F85018"/>
    <w:rsid w:val="00F923EF"/>
    <w:rsid w:val="00F960DE"/>
    <w:rsid w:val="00FA2B9F"/>
    <w:rsid w:val="00FA57A6"/>
    <w:rsid w:val="00FC15F6"/>
    <w:rsid w:val="00FC2285"/>
    <w:rsid w:val="00FC240D"/>
    <w:rsid w:val="00FC4646"/>
    <w:rsid w:val="00FC52F1"/>
    <w:rsid w:val="00FC72F3"/>
    <w:rsid w:val="00FD5244"/>
    <w:rsid w:val="00FD6B9F"/>
    <w:rsid w:val="00FE2AD5"/>
    <w:rsid w:val="00FE3F85"/>
    <w:rsid w:val="00FE79F3"/>
    <w:rsid w:val="00FF1101"/>
    <w:rsid w:val="00FF180C"/>
    <w:rsid w:val="00FF5DFB"/>
    <w:rsid w:val="206D58FA"/>
    <w:rsid w:val="67DE6775"/>
    <w:rsid w:val="7D507668"/>
    <w:rsid w:val="7DA2760D"/>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AB596FC"/>
  <w15:docId w15:val="{D03332E6-69A5-4D73-8BD7-5A848D384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HAnsi" w:hAnsiTheme="minorHAnsi" w:cstheme="minorBidi"/>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qFormat/>
    <w:pPr>
      <w:spacing w:after="0" w:line="240" w:lineRule="auto"/>
    </w:pPr>
    <w:rPr>
      <w:rFonts w:ascii="Tahoma" w:hAnsi="Tahoma" w:cs="Tahoma"/>
      <w:sz w:val="16"/>
      <w:szCs w:val="16"/>
    </w:rPr>
  </w:style>
  <w:style w:type="paragraph" w:styleId="AltBilgi">
    <w:name w:val="footer"/>
    <w:basedOn w:val="Normal"/>
    <w:link w:val="AltBilgiChar"/>
    <w:uiPriority w:val="99"/>
    <w:unhideWhenUsed/>
    <w:pPr>
      <w:tabs>
        <w:tab w:val="center" w:pos="4536"/>
        <w:tab w:val="right" w:pos="9072"/>
      </w:tabs>
      <w:spacing w:after="0" w:line="240" w:lineRule="auto"/>
    </w:pPr>
  </w:style>
  <w:style w:type="paragraph" w:styleId="stBilgi">
    <w:name w:val="header"/>
    <w:basedOn w:val="Normal"/>
    <w:link w:val="stBilgiChar"/>
    <w:uiPriority w:val="99"/>
    <w:unhideWhenUsed/>
    <w:pPr>
      <w:tabs>
        <w:tab w:val="center" w:pos="4536"/>
        <w:tab w:val="right" w:pos="9072"/>
      </w:tabs>
      <w:spacing w:after="0" w:line="240" w:lineRule="auto"/>
    </w:pPr>
  </w:style>
  <w:style w:type="paragraph" w:styleId="NormalWeb">
    <w:name w:val="Normal (Web)"/>
    <w:uiPriority w:val="99"/>
    <w:semiHidden/>
    <w:unhideWhenUsed/>
    <w:qFormat/>
    <w:pPr>
      <w:spacing w:beforeAutospacing="1" w:afterAutospacing="1"/>
    </w:pPr>
    <w:rPr>
      <w:sz w:val="24"/>
      <w:szCs w:val="24"/>
      <w:lang w:val="en-US" w:eastAsia="zh-CN"/>
    </w:rPr>
  </w:style>
  <w:style w:type="table" w:styleId="TabloKlavuzu">
    <w:name w:val="Table Grid"/>
    <w:basedOn w:val="NormalTablo"/>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onMetniChar">
    <w:name w:val="Balon Metni Char"/>
    <w:basedOn w:val="VarsaylanParagrafYazTipi"/>
    <w:link w:val="BalonMetni"/>
    <w:uiPriority w:val="99"/>
    <w:semiHidden/>
    <w:rPr>
      <w:rFonts w:ascii="Tahoma" w:hAnsi="Tahoma" w:cs="Tahoma"/>
      <w:sz w:val="16"/>
      <w:szCs w:val="16"/>
    </w:rPr>
  </w:style>
  <w:style w:type="character" w:customStyle="1" w:styleId="stBilgiChar">
    <w:name w:val="Üst Bilgi Char"/>
    <w:basedOn w:val="VarsaylanParagrafYazTipi"/>
    <w:link w:val="stBilgi"/>
    <w:uiPriority w:val="99"/>
    <w:qFormat/>
  </w:style>
  <w:style w:type="character" w:customStyle="1" w:styleId="AltBilgiChar">
    <w:name w:val="Alt Bilgi Char"/>
    <w:basedOn w:val="VarsaylanParagrafYazTipi"/>
    <w:link w:val="AltBilgi"/>
    <w:uiPriority w:val="99"/>
    <w:qFormat/>
  </w:style>
  <w:style w:type="paragraph" w:styleId="ListeParagraf">
    <w:name w:val="List Paragraph"/>
    <w:basedOn w:val="Normal"/>
    <w:uiPriority w:val="34"/>
    <w:qFormat/>
    <w:pPr>
      <w:spacing w:after="160"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1385</TotalTime>
  <Pages>2</Pages>
  <Words>872</Words>
  <Characters>4972</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Hewlett-Packard</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38</cp:revision>
  <cp:lastPrinted>2024-10-09T07:20:00Z</cp:lastPrinted>
  <dcterms:created xsi:type="dcterms:W3CDTF">2026-10-09T19:45:00Z</dcterms:created>
  <dcterms:modified xsi:type="dcterms:W3CDTF">2026-10-12T07:43:00Z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4C61479A9B034F76A307B3A8F5FF7CFC_12</vt:lpwstr>
  </property>
</Properties>
</file>