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8B379" w14:textId="709808F7" w:rsidR="002F60F8" w:rsidRPr="00B718BF" w:rsidRDefault="002F60F8" w:rsidP="002F60F8">
      <w:pPr>
        <w:jc w:val="center"/>
        <w:rPr>
          <w:b/>
          <w:bCs/>
        </w:rPr>
      </w:pPr>
      <w:r w:rsidRPr="00B718BF">
        <w:rPr>
          <w:b/>
          <w:bCs/>
        </w:rPr>
        <w:t>MİLLİ EĞİTİM BAKANLIĞI</w:t>
      </w:r>
    </w:p>
    <w:p w14:paraId="0564A98A" w14:textId="18311B32" w:rsidR="002F60F8" w:rsidRPr="00B718BF" w:rsidRDefault="002F60F8" w:rsidP="002F60F8">
      <w:pPr>
        <w:jc w:val="center"/>
        <w:rPr>
          <w:b/>
          <w:bCs/>
        </w:rPr>
      </w:pPr>
      <w:r w:rsidRPr="00B718BF">
        <w:rPr>
          <w:b/>
          <w:bCs/>
        </w:rPr>
        <w:t>(Ölçme, Değerlendirme ve Sınav Hizmetleri Genel Müdürlüğü) </w:t>
      </w:r>
    </w:p>
    <w:p w14:paraId="542A71AA" w14:textId="77777777" w:rsidR="002F60F8" w:rsidRDefault="002F60F8" w:rsidP="002F60F8">
      <w:pPr>
        <w:jc w:val="center"/>
      </w:pPr>
    </w:p>
    <w:p w14:paraId="78D0039E" w14:textId="77777777" w:rsidR="004B06E5" w:rsidRPr="004B06E5" w:rsidRDefault="004B06E5" w:rsidP="004B06E5">
      <w:pPr>
        <w:ind w:firstLine="708"/>
        <w:jc w:val="both"/>
      </w:pPr>
      <w:r w:rsidRPr="004B06E5">
        <w:t xml:space="preserve">2023 KPSS sınav puanım ve alan sıralamama istinaden Bakanlığınız; Ölçme, Değerlendirme ve Sınav Hizmetleri Genel Müdürlüğü tarafından 2024 sözleşmeli öğretmen alımları için gerçekleştirilen “Sözleşmeli Öğretmenlik Sözlü Sınav”ı için yayınlanan takvim doğrultusunda müracaatta bulundum ve ………. tarihinde ………. ilinde ……… numaralı komisyon tarafından yapılan mülakatla değerlendirildim. </w:t>
      </w:r>
    </w:p>
    <w:p w14:paraId="5F27CF2A" w14:textId="71E0B1A8" w:rsidR="004B06E5" w:rsidRPr="004B06E5" w:rsidRDefault="004B06E5" w:rsidP="004B06E5">
      <w:pPr>
        <w:ind w:firstLine="708"/>
        <w:jc w:val="both"/>
      </w:pPr>
      <w:r w:rsidRPr="004B06E5">
        <w:t>Kamuoyuna yansıdığı şekliyle, mülakat değerlendirmelerinde illere göre farklılıklar oldu</w:t>
      </w:r>
      <w:r w:rsidR="00776590">
        <w:t>ğu</w:t>
      </w:r>
      <w:r w:rsidRPr="004B06E5">
        <w:t xml:space="preserve"> ifade edilmektedir. Mülakat aşamasında; ilgili komisyon tarafından tarafıma sorulan tüm sorulara, doğru ve eksiksiz cevaplar verdim. Sorulara verdiğim cevaplar ve kendimi ifade etme yönünden herhangi bir eksiğim, yanlışım veya kusurum olduğunu düşünmüyorum. Komisyon tarafından; mülakata yönelik, tarafıma verilen puanın hak ettiğimden düşük olduğunu düşünüyorum. </w:t>
      </w:r>
    </w:p>
    <w:p w14:paraId="15436763" w14:textId="77777777" w:rsidR="004B06E5" w:rsidRPr="004B06E5" w:rsidRDefault="004B06E5" w:rsidP="004B06E5">
      <w:pPr>
        <w:ind w:firstLine="708"/>
        <w:jc w:val="both"/>
      </w:pPr>
      <w:r w:rsidRPr="004B06E5">
        <w:t>Yasal ve hukuki haklarım saklı kalmak kaydıyla, verilen mülakat puanımın tekrar değerlendirilmesi ve tarafıma bilgi verilmesi hususunu,</w:t>
      </w:r>
    </w:p>
    <w:p w14:paraId="55E1EE5F" w14:textId="77777777" w:rsidR="004B06E5" w:rsidRPr="004B06E5" w:rsidRDefault="004B06E5" w:rsidP="004B06E5">
      <w:pPr>
        <w:ind w:firstLine="708"/>
        <w:jc w:val="both"/>
      </w:pPr>
      <w:r w:rsidRPr="004B06E5">
        <w:t xml:space="preserve">Arz ederim. </w:t>
      </w:r>
      <w:r w:rsidRPr="004B06E5">
        <w:rPr>
          <w:b/>
          <w:bCs/>
        </w:rPr>
        <w:t xml:space="preserve"> </w:t>
      </w:r>
      <w:r w:rsidRPr="004B06E5">
        <w:t xml:space="preserve"> </w:t>
      </w:r>
    </w:p>
    <w:p w14:paraId="3E9C1825" w14:textId="401A3039" w:rsidR="0037187A" w:rsidRPr="002F60F8" w:rsidRDefault="0037187A" w:rsidP="00A9683E">
      <w:pPr>
        <w:ind w:firstLine="708"/>
        <w:jc w:val="both"/>
      </w:pPr>
    </w:p>
    <w:sectPr w:rsidR="0037187A" w:rsidRPr="002F60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0F8"/>
    <w:rsid w:val="00011196"/>
    <w:rsid w:val="002B436E"/>
    <w:rsid w:val="002F60F8"/>
    <w:rsid w:val="00310CEF"/>
    <w:rsid w:val="00314A55"/>
    <w:rsid w:val="00333DE3"/>
    <w:rsid w:val="0037187A"/>
    <w:rsid w:val="003748FA"/>
    <w:rsid w:val="003B42A3"/>
    <w:rsid w:val="003E2AAB"/>
    <w:rsid w:val="004958A9"/>
    <w:rsid w:val="004B06E5"/>
    <w:rsid w:val="0065362C"/>
    <w:rsid w:val="00776590"/>
    <w:rsid w:val="0080616B"/>
    <w:rsid w:val="00911CD5"/>
    <w:rsid w:val="00A9683E"/>
    <w:rsid w:val="00AB73FB"/>
    <w:rsid w:val="00AC03DE"/>
    <w:rsid w:val="00B718BF"/>
    <w:rsid w:val="00B77EFC"/>
    <w:rsid w:val="00DE7F82"/>
    <w:rsid w:val="00F84C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7EBBC"/>
  <w15:chartTrackingRefBased/>
  <w15:docId w15:val="{553018A1-CC57-4705-8178-0CAC181F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F60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F60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F60F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F60F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F60F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F60F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F60F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F60F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F60F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F60F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F60F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F60F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F60F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F60F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F60F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F60F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F60F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F60F8"/>
    <w:rPr>
      <w:rFonts w:eastAsiaTheme="majorEastAsia" w:cstheme="majorBidi"/>
      <w:color w:val="272727" w:themeColor="text1" w:themeTint="D8"/>
    </w:rPr>
  </w:style>
  <w:style w:type="paragraph" w:styleId="KonuBal">
    <w:name w:val="Title"/>
    <w:basedOn w:val="Normal"/>
    <w:next w:val="Normal"/>
    <w:link w:val="KonuBalChar"/>
    <w:uiPriority w:val="10"/>
    <w:qFormat/>
    <w:rsid w:val="002F60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F60F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F60F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F60F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F60F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F60F8"/>
    <w:rPr>
      <w:i/>
      <w:iCs/>
      <w:color w:val="404040" w:themeColor="text1" w:themeTint="BF"/>
    </w:rPr>
  </w:style>
  <w:style w:type="paragraph" w:styleId="ListeParagraf">
    <w:name w:val="List Paragraph"/>
    <w:basedOn w:val="Normal"/>
    <w:uiPriority w:val="34"/>
    <w:qFormat/>
    <w:rsid w:val="002F60F8"/>
    <w:pPr>
      <w:ind w:left="720"/>
      <w:contextualSpacing/>
    </w:pPr>
  </w:style>
  <w:style w:type="character" w:styleId="GlVurgulama">
    <w:name w:val="Intense Emphasis"/>
    <w:basedOn w:val="VarsaylanParagrafYazTipi"/>
    <w:uiPriority w:val="21"/>
    <w:qFormat/>
    <w:rsid w:val="002F60F8"/>
    <w:rPr>
      <w:i/>
      <w:iCs/>
      <w:color w:val="0F4761" w:themeColor="accent1" w:themeShade="BF"/>
    </w:rPr>
  </w:style>
  <w:style w:type="paragraph" w:styleId="GlAlnt">
    <w:name w:val="Intense Quote"/>
    <w:basedOn w:val="Normal"/>
    <w:next w:val="Normal"/>
    <w:link w:val="GlAlntChar"/>
    <w:uiPriority w:val="30"/>
    <w:qFormat/>
    <w:rsid w:val="002F60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F60F8"/>
    <w:rPr>
      <w:i/>
      <w:iCs/>
      <w:color w:val="0F4761" w:themeColor="accent1" w:themeShade="BF"/>
    </w:rPr>
  </w:style>
  <w:style w:type="character" w:styleId="GlBavuru">
    <w:name w:val="Intense Reference"/>
    <w:basedOn w:val="VarsaylanParagrafYazTipi"/>
    <w:uiPriority w:val="32"/>
    <w:qFormat/>
    <w:rsid w:val="002F60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48441">
      <w:bodyDiv w:val="1"/>
      <w:marLeft w:val="0"/>
      <w:marRight w:val="0"/>
      <w:marTop w:val="0"/>
      <w:marBottom w:val="0"/>
      <w:divBdr>
        <w:top w:val="none" w:sz="0" w:space="0" w:color="auto"/>
        <w:left w:val="none" w:sz="0" w:space="0" w:color="auto"/>
        <w:bottom w:val="none" w:sz="0" w:space="0" w:color="auto"/>
        <w:right w:val="none" w:sz="0" w:space="0" w:color="auto"/>
      </w:divBdr>
    </w:div>
    <w:div w:id="183444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EE134-0223-4307-9904-5816DE5E1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917</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AKDAĞ</dc:creator>
  <cp:keywords/>
  <dc:description/>
  <cp:lastModifiedBy>İSMAİL AKDAĞ</cp:lastModifiedBy>
  <cp:revision>3</cp:revision>
  <dcterms:created xsi:type="dcterms:W3CDTF">2024-10-26T12:19:00Z</dcterms:created>
  <dcterms:modified xsi:type="dcterms:W3CDTF">2024-10-26T12:48:00Z</dcterms:modified>
</cp:coreProperties>
</file>